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55F57" w14:textId="77777777" w:rsidR="00B80099" w:rsidRPr="0005135E" w:rsidRDefault="00B80099" w:rsidP="001E7B05">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05135E">
            <w:rPr>
              <w:rFonts w:ascii="Times New Roman" w:eastAsia="Times New Roman" w:hAnsi="Times New Roman"/>
              <w:b/>
              <w:sz w:val="32"/>
              <w:szCs w:val="20"/>
            </w:rPr>
            <w:t>PLATTSBURGH</w:t>
          </w:r>
        </w:smartTag>
      </w:smartTag>
    </w:p>
    <w:p w14:paraId="12B74508" w14:textId="7ABE3C42" w:rsidR="00B80099" w:rsidRPr="0005135E" w:rsidRDefault="00B80099" w:rsidP="001E7B05">
      <w:pPr>
        <w:keepNext/>
        <w:tabs>
          <w:tab w:val="center" w:pos="4608"/>
        </w:tabs>
        <w:spacing w:after="0" w:line="240" w:lineRule="auto"/>
        <w:ind w:left="5760" w:hanging="5760"/>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w:t>
      </w:r>
      <w:r>
        <w:rPr>
          <w:rFonts w:ascii="Times New Roman" w:eastAsia="Times New Roman" w:hAnsi="Times New Roman"/>
          <w:b/>
          <w:sz w:val="32"/>
          <w:szCs w:val="20"/>
        </w:rPr>
        <w:t>RD MONTHLY MEETING</w:t>
      </w:r>
    </w:p>
    <w:p w14:paraId="1BDFEEC5" w14:textId="44FB2C55" w:rsidR="00B80099" w:rsidRPr="00A073A2" w:rsidRDefault="00B80099" w:rsidP="001E7B05">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October 6</w:t>
      </w:r>
      <w:r w:rsidRPr="0005135E">
        <w:rPr>
          <w:rFonts w:ascii="Times New Roman" w:eastAsia="Times New Roman" w:hAnsi="Times New Roman"/>
          <w:b/>
          <w:sz w:val="32"/>
          <w:szCs w:val="32"/>
        </w:rPr>
        <w:t>, 20</w:t>
      </w:r>
      <w:r>
        <w:rPr>
          <w:rFonts w:ascii="Times New Roman" w:eastAsia="Times New Roman" w:hAnsi="Times New Roman"/>
          <w:b/>
          <w:sz w:val="32"/>
          <w:szCs w:val="32"/>
        </w:rPr>
        <w:t>22</w:t>
      </w:r>
    </w:p>
    <w:p w14:paraId="36F7F69E" w14:textId="032DDE70" w:rsidR="001E7B05" w:rsidRDefault="001E7B05" w:rsidP="00B80099">
      <w:pPr>
        <w:spacing w:after="0" w:line="240" w:lineRule="auto"/>
        <w:outlineLvl w:val="0"/>
        <w:rPr>
          <w:rFonts w:ascii="Times New Roman" w:eastAsia="Times New Roman" w:hAnsi="Times New Roman"/>
          <w:b/>
          <w:sz w:val="24"/>
          <w:szCs w:val="20"/>
          <w:u w:val="single"/>
        </w:rPr>
      </w:pPr>
    </w:p>
    <w:p w14:paraId="11BB2D7B" w14:textId="77997D55" w:rsidR="00A40921" w:rsidRDefault="00A40921" w:rsidP="00B80099">
      <w:pPr>
        <w:spacing w:after="0" w:line="240" w:lineRule="auto"/>
        <w:outlineLvl w:val="0"/>
        <w:rPr>
          <w:rFonts w:ascii="Times New Roman" w:eastAsia="Times New Roman" w:hAnsi="Times New Roman"/>
          <w:b/>
          <w:sz w:val="24"/>
          <w:szCs w:val="20"/>
          <w:u w:val="single"/>
        </w:rPr>
      </w:pPr>
    </w:p>
    <w:p w14:paraId="566A1E23" w14:textId="77777777" w:rsidR="00A40921" w:rsidRDefault="00A40921" w:rsidP="00B80099">
      <w:pPr>
        <w:spacing w:after="0" w:line="240" w:lineRule="auto"/>
        <w:outlineLvl w:val="0"/>
        <w:rPr>
          <w:rFonts w:ascii="Times New Roman" w:eastAsia="Times New Roman" w:hAnsi="Times New Roman"/>
          <w:b/>
          <w:sz w:val="24"/>
          <w:szCs w:val="20"/>
          <w:u w:val="single"/>
        </w:rPr>
      </w:pPr>
    </w:p>
    <w:p w14:paraId="04CD9166" w14:textId="77777777" w:rsidR="00B80099" w:rsidRPr="0005135E" w:rsidRDefault="00B80099" w:rsidP="00B80099">
      <w:pPr>
        <w:spacing w:after="0" w:line="240" w:lineRule="auto"/>
        <w:outlineLvl w:val="0"/>
        <w:rPr>
          <w:rFonts w:ascii="Times New Roman" w:eastAsia="Times New Roman" w:hAnsi="Times New Roman"/>
          <w:b/>
          <w:sz w:val="24"/>
          <w:szCs w:val="20"/>
          <w:u w:val="single"/>
        </w:rPr>
      </w:pPr>
    </w:p>
    <w:p w14:paraId="1DE5AA4B" w14:textId="7811EC0B" w:rsidR="00B80099" w:rsidRDefault="00B80099" w:rsidP="00A40921">
      <w:pPr>
        <w:pStyle w:val="NoSpacing"/>
        <w:ind w:left="6390" w:hanging="6390"/>
        <w:rPr>
          <w:rFonts w:ascii="Times New Roman" w:hAnsi="Times New Roman"/>
          <w:b/>
          <w:bCs/>
          <w:sz w:val="24"/>
          <w:szCs w:val="24"/>
          <w:u w:val="single"/>
        </w:rPr>
      </w:pPr>
      <w:r w:rsidRPr="00F6057C">
        <w:rPr>
          <w:rFonts w:ascii="Times New Roman" w:hAnsi="Times New Roman"/>
          <w:b/>
          <w:bCs/>
          <w:sz w:val="24"/>
          <w:szCs w:val="24"/>
          <w:u w:val="single"/>
        </w:rPr>
        <w:t>Resolution No. 022-</w:t>
      </w:r>
      <w:r w:rsidR="00DC6DE7">
        <w:rPr>
          <w:rFonts w:ascii="Times New Roman" w:hAnsi="Times New Roman"/>
          <w:b/>
          <w:bCs/>
          <w:sz w:val="24"/>
          <w:szCs w:val="24"/>
          <w:u w:val="single"/>
        </w:rPr>
        <w:t>201</w:t>
      </w:r>
      <w:r w:rsidRPr="00F6057C">
        <w:rPr>
          <w:rFonts w:ascii="Times New Roman" w:hAnsi="Times New Roman"/>
          <w:b/>
          <w:bCs/>
          <w:sz w:val="24"/>
          <w:szCs w:val="24"/>
        </w:rPr>
        <w:tab/>
      </w:r>
      <w:r w:rsidR="002C041B">
        <w:rPr>
          <w:rFonts w:ascii="Times New Roman" w:hAnsi="Times New Roman"/>
          <w:b/>
          <w:bCs/>
          <w:sz w:val="24"/>
          <w:szCs w:val="24"/>
          <w:u w:val="single"/>
        </w:rPr>
        <w:t>Resolution Authorizing Adoption by the Town Board of the Town of Plattsburgh of Local Law #1</w:t>
      </w:r>
    </w:p>
    <w:p w14:paraId="27DB3983" w14:textId="77777777" w:rsidR="001E7B05" w:rsidRDefault="001E7B05" w:rsidP="00A40921">
      <w:pPr>
        <w:pStyle w:val="NoSpacing"/>
        <w:rPr>
          <w:rFonts w:ascii="Times New Roman" w:hAnsi="Times New Roman"/>
          <w:b/>
          <w:bCs/>
          <w:sz w:val="24"/>
          <w:szCs w:val="24"/>
          <w:u w:val="single"/>
        </w:rPr>
      </w:pPr>
    </w:p>
    <w:p w14:paraId="2DE8A7CC" w14:textId="40131316" w:rsidR="00B80099" w:rsidRDefault="00B80099" w:rsidP="00B80099">
      <w:pPr>
        <w:pStyle w:val="NoSpacing"/>
        <w:ind w:left="5310" w:hanging="5310"/>
        <w:rPr>
          <w:rFonts w:ascii="Times New Roman" w:hAnsi="Times New Roman"/>
          <w:b/>
          <w:bCs/>
          <w:sz w:val="24"/>
          <w:szCs w:val="24"/>
          <w:u w:val="single"/>
        </w:rPr>
      </w:pPr>
    </w:p>
    <w:p w14:paraId="36CFFBD3" w14:textId="77777777" w:rsidR="00A40921" w:rsidRDefault="00A40921" w:rsidP="00B80099">
      <w:pPr>
        <w:pStyle w:val="NoSpacing"/>
        <w:ind w:left="5310" w:hanging="5310"/>
        <w:rPr>
          <w:rFonts w:ascii="Times New Roman" w:hAnsi="Times New Roman"/>
          <w:b/>
          <w:bCs/>
          <w:sz w:val="24"/>
          <w:szCs w:val="24"/>
          <w:u w:val="single"/>
        </w:rPr>
      </w:pPr>
    </w:p>
    <w:p w14:paraId="502BE3DA" w14:textId="338271C7" w:rsidR="00B80099" w:rsidRDefault="00455FD8" w:rsidP="00455FD8">
      <w:pPr>
        <w:pStyle w:val="NoSpacing"/>
        <w:rPr>
          <w:rFonts w:ascii="Times New Roman" w:hAnsi="Times New Roman"/>
          <w:sz w:val="24"/>
          <w:szCs w:val="24"/>
        </w:rPr>
      </w:pPr>
      <w:r>
        <w:tab/>
      </w:r>
      <w:proofErr w:type="gramStart"/>
      <w:r>
        <w:rPr>
          <w:rFonts w:ascii="Times New Roman" w:hAnsi="Times New Roman"/>
          <w:b/>
          <w:bCs/>
          <w:sz w:val="24"/>
          <w:szCs w:val="24"/>
        </w:rPr>
        <w:t>WHEREAS,</w:t>
      </w:r>
      <w:proofErr w:type="gramEnd"/>
      <w:r>
        <w:rPr>
          <w:rFonts w:ascii="Times New Roman" w:hAnsi="Times New Roman"/>
          <w:sz w:val="24"/>
          <w:szCs w:val="24"/>
        </w:rPr>
        <w:t xml:space="preserve"> </w:t>
      </w:r>
      <w:r w:rsidR="00930F5B">
        <w:rPr>
          <w:rFonts w:ascii="Times New Roman" w:hAnsi="Times New Roman"/>
          <w:sz w:val="24"/>
          <w:szCs w:val="24"/>
        </w:rPr>
        <w:t>a resolution was duly adopted by the Town Board of the Town of Plattsburgh for a public hearing to be held by said Governing Body on October 6, 2022 at 6:05pm at the Town of Plattsburgh, 151 Banker Road, Plattsburgh New York to hear all interested parties on a proposed Local Law entitled Local Law No. 1 – authorizing public bodies of the Town to use video conferencing technology to participate in public meetings; and</w:t>
      </w:r>
    </w:p>
    <w:p w14:paraId="34C19BEE" w14:textId="77777777" w:rsidR="00A40921" w:rsidRDefault="00A40921" w:rsidP="00455FD8">
      <w:pPr>
        <w:pStyle w:val="NoSpacing"/>
        <w:rPr>
          <w:rFonts w:ascii="Times New Roman" w:hAnsi="Times New Roman"/>
          <w:sz w:val="24"/>
          <w:szCs w:val="24"/>
        </w:rPr>
      </w:pPr>
    </w:p>
    <w:p w14:paraId="486F0942" w14:textId="48B5798B" w:rsidR="002C041B" w:rsidRDefault="00455FD8" w:rsidP="00455FD8">
      <w:pPr>
        <w:pStyle w:val="NoSpacing"/>
        <w:rPr>
          <w:rFonts w:ascii="Times New Roman" w:hAnsi="Times New Roman"/>
          <w:sz w:val="24"/>
          <w:szCs w:val="24"/>
        </w:rPr>
      </w:pPr>
      <w:r>
        <w:rPr>
          <w:rFonts w:ascii="Times New Roman" w:hAnsi="Times New Roman"/>
          <w:sz w:val="24"/>
          <w:szCs w:val="24"/>
        </w:rPr>
        <w:tab/>
      </w:r>
      <w:proofErr w:type="gramStart"/>
      <w:r>
        <w:rPr>
          <w:rFonts w:ascii="Times New Roman" w:hAnsi="Times New Roman"/>
          <w:b/>
          <w:bCs/>
          <w:sz w:val="24"/>
          <w:szCs w:val="24"/>
        </w:rPr>
        <w:t>WHEREAS,</w:t>
      </w:r>
      <w:proofErr w:type="gramEnd"/>
      <w:r>
        <w:rPr>
          <w:rFonts w:ascii="Times New Roman" w:hAnsi="Times New Roman"/>
          <w:b/>
          <w:bCs/>
          <w:sz w:val="24"/>
          <w:szCs w:val="24"/>
        </w:rPr>
        <w:t xml:space="preserve"> </w:t>
      </w:r>
      <w:r w:rsidR="00930F5B">
        <w:rPr>
          <w:rFonts w:ascii="Times New Roman" w:hAnsi="Times New Roman"/>
          <w:sz w:val="24"/>
          <w:szCs w:val="24"/>
        </w:rPr>
        <w:t>notice of said public hearing was duly advertised in the Press Republican</w:t>
      </w:r>
      <w:r w:rsidR="002C041B">
        <w:rPr>
          <w:rFonts w:ascii="Times New Roman" w:hAnsi="Times New Roman"/>
          <w:sz w:val="24"/>
          <w:szCs w:val="24"/>
        </w:rPr>
        <w:t>, the official newspaper of said Town, on September 28, 2022; and</w:t>
      </w:r>
    </w:p>
    <w:p w14:paraId="61196B90" w14:textId="77777777" w:rsidR="002C041B" w:rsidRDefault="002C041B" w:rsidP="00455FD8">
      <w:pPr>
        <w:pStyle w:val="NoSpacing"/>
        <w:rPr>
          <w:rFonts w:ascii="Times New Roman" w:hAnsi="Times New Roman"/>
          <w:sz w:val="24"/>
          <w:szCs w:val="24"/>
        </w:rPr>
      </w:pPr>
    </w:p>
    <w:p w14:paraId="4136E9E7" w14:textId="3768AF8B" w:rsidR="00455FD8" w:rsidRDefault="002C041B" w:rsidP="002C041B">
      <w:pPr>
        <w:pStyle w:val="NoSpacing"/>
        <w:ind w:firstLine="720"/>
        <w:rPr>
          <w:rFonts w:ascii="Times New Roman" w:hAnsi="Times New Roman"/>
          <w:sz w:val="24"/>
          <w:szCs w:val="24"/>
        </w:rPr>
      </w:pPr>
      <w:r>
        <w:rPr>
          <w:rFonts w:ascii="Times New Roman" w:hAnsi="Times New Roman"/>
          <w:b/>
          <w:bCs/>
          <w:sz w:val="24"/>
          <w:szCs w:val="24"/>
        </w:rPr>
        <w:t xml:space="preserve">WHEREAS, </w:t>
      </w:r>
      <w:r>
        <w:rPr>
          <w:rFonts w:ascii="Times New Roman" w:hAnsi="Times New Roman"/>
          <w:sz w:val="24"/>
          <w:szCs w:val="24"/>
        </w:rPr>
        <w:t xml:space="preserve">said public hearing was duly held on October </w:t>
      </w:r>
      <w:r w:rsidR="005F57CE">
        <w:rPr>
          <w:rFonts w:ascii="Times New Roman" w:hAnsi="Times New Roman"/>
          <w:sz w:val="24"/>
          <w:szCs w:val="24"/>
        </w:rPr>
        <w:t xml:space="preserve">6, </w:t>
      </w:r>
      <w:proofErr w:type="gramStart"/>
      <w:r w:rsidR="005F57CE">
        <w:rPr>
          <w:rFonts w:ascii="Times New Roman" w:hAnsi="Times New Roman"/>
          <w:sz w:val="24"/>
          <w:szCs w:val="24"/>
        </w:rPr>
        <w:t>2022</w:t>
      </w:r>
      <w:proofErr w:type="gramEnd"/>
      <w:r w:rsidR="005F57CE">
        <w:rPr>
          <w:rFonts w:ascii="Times New Roman" w:hAnsi="Times New Roman"/>
          <w:sz w:val="24"/>
          <w:szCs w:val="24"/>
        </w:rPr>
        <w:t xml:space="preserve"> at 6:05pm at 151 Banker Road, Plattsburgh, New York </w:t>
      </w:r>
      <w:r w:rsidR="00930F5B">
        <w:rPr>
          <w:rFonts w:ascii="Times New Roman" w:hAnsi="Times New Roman"/>
          <w:sz w:val="24"/>
          <w:szCs w:val="24"/>
        </w:rPr>
        <w:t>and all parties in attendance were permitted an opportunity to speak on behalf of or in opposition to said Proposed Local Law, or any part thereof; and</w:t>
      </w:r>
    </w:p>
    <w:p w14:paraId="2CDBFC3D" w14:textId="0E686942" w:rsidR="00930F5B" w:rsidRDefault="00930F5B" w:rsidP="00455FD8">
      <w:pPr>
        <w:pStyle w:val="NoSpacing"/>
        <w:rPr>
          <w:rFonts w:ascii="Times New Roman" w:hAnsi="Times New Roman"/>
          <w:sz w:val="24"/>
          <w:szCs w:val="24"/>
        </w:rPr>
      </w:pPr>
    </w:p>
    <w:p w14:paraId="38712F8B" w14:textId="6B1967F1" w:rsidR="005F57CE" w:rsidRDefault="00930F5B" w:rsidP="00455FD8">
      <w:pPr>
        <w:pStyle w:val="NoSpacing"/>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 xml:space="preserve">WHEREAS, </w:t>
      </w:r>
      <w:r>
        <w:rPr>
          <w:rFonts w:ascii="Times New Roman" w:hAnsi="Times New Roman"/>
          <w:sz w:val="24"/>
          <w:szCs w:val="24"/>
        </w:rPr>
        <w:t xml:space="preserve">pursuant to part </w:t>
      </w:r>
      <w:r w:rsidR="005F57CE">
        <w:rPr>
          <w:rFonts w:ascii="Times New Roman" w:hAnsi="Times New Roman"/>
          <w:sz w:val="24"/>
          <w:szCs w:val="24"/>
        </w:rPr>
        <w:t>617 of the implementing regulations pertaining to article 8 State Environmental Quality Review Act (SEQRA) i</w:t>
      </w:r>
      <w:r w:rsidR="00A40921">
        <w:rPr>
          <w:rFonts w:ascii="Times New Roman" w:hAnsi="Times New Roman"/>
          <w:sz w:val="24"/>
          <w:szCs w:val="24"/>
        </w:rPr>
        <w:t>t</w:t>
      </w:r>
      <w:r w:rsidR="005F57CE">
        <w:rPr>
          <w:rFonts w:ascii="Times New Roman" w:hAnsi="Times New Roman"/>
          <w:sz w:val="24"/>
          <w:szCs w:val="24"/>
        </w:rPr>
        <w:t xml:space="preserve"> has been determined by the Town Board of the Town of Plattsburgh that </w:t>
      </w:r>
      <w:r w:rsidR="00A40921">
        <w:rPr>
          <w:rFonts w:ascii="Times New Roman" w:hAnsi="Times New Roman"/>
          <w:sz w:val="24"/>
          <w:szCs w:val="24"/>
        </w:rPr>
        <w:t xml:space="preserve">this is a Type II </w:t>
      </w:r>
      <w:proofErr w:type="gramStart"/>
      <w:r w:rsidR="00A40921">
        <w:rPr>
          <w:rFonts w:ascii="Times New Roman" w:hAnsi="Times New Roman"/>
          <w:sz w:val="24"/>
          <w:szCs w:val="24"/>
        </w:rPr>
        <w:t>action</w:t>
      </w:r>
      <w:proofErr w:type="gramEnd"/>
      <w:r w:rsidR="00A40921">
        <w:rPr>
          <w:rFonts w:ascii="Times New Roman" w:hAnsi="Times New Roman"/>
          <w:sz w:val="24"/>
          <w:szCs w:val="24"/>
        </w:rPr>
        <w:t xml:space="preserve"> and no further review will be </w:t>
      </w:r>
      <w:r w:rsidR="005F57CE">
        <w:rPr>
          <w:rFonts w:ascii="Times New Roman" w:hAnsi="Times New Roman"/>
          <w:sz w:val="24"/>
          <w:szCs w:val="24"/>
        </w:rPr>
        <w:t xml:space="preserve">and could </w:t>
      </w:r>
      <w:r w:rsidR="00A40921">
        <w:rPr>
          <w:rFonts w:ascii="Times New Roman" w:hAnsi="Times New Roman"/>
          <w:sz w:val="24"/>
          <w:szCs w:val="24"/>
        </w:rPr>
        <w:t xml:space="preserve">be </w:t>
      </w:r>
      <w:r w:rsidR="005F57CE">
        <w:rPr>
          <w:rFonts w:ascii="Times New Roman" w:hAnsi="Times New Roman"/>
          <w:sz w:val="24"/>
          <w:szCs w:val="24"/>
        </w:rPr>
        <w:t>processed by other applicable governmental agencies without further regard to SEQRA; and</w:t>
      </w:r>
    </w:p>
    <w:p w14:paraId="584B0E09" w14:textId="52665CE4" w:rsidR="005F57CE" w:rsidRDefault="005F57CE" w:rsidP="00455FD8">
      <w:pPr>
        <w:pStyle w:val="NoSpacing"/>
        <w:rPr>
          <w:rFonts w:ascii="Times New Roman" w:hAnsi="Times New Roman"/>
          <w:sz w:val="24"/>
          <w:szCs w:val="24"/>
        </w:rPr>
      </w:pPr>
    </w:p>
    <w:p w14:paraId="14B1D666" w14:textId="5FB281E7" w:rsidR="001E7B05" w:rsidRDefault="005F57CE" w:rsidP="00455FD8">
      <w:pPr>
        <w:pStyle w:val="NoSpacing"/>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 xml:space="preserve">WHEREAS, </w:t>
      </w:r>
      <w:r>
        <w:rPr>
          <w:rFonts w:ascii="Times New Roman" w:hAnsi="Times New Roman"/>
          <w:sz w:val="24"/>
          <w:szCs w:val="24"/>
        </w:rPr>
        <w:t>the Town Board of the Town of Plattsburgh, after due deliberation, finds it in the best interest of said Town to adopt said Local Law</w:t>
      </w:r>
      <w:r w:rsidR="001E7B05">
        <w:rPr>
          <w:rFonts w:ascii="Times New Roman" w:hAnsi="Times New Roman"/>
          <w:sz w:val="24"/>
          <w:szCs w:val="24"/>
        </w:rPr>
        <w:t>; therefore, be it</w:t>
      </w:r>
    </w:p>
    <w:p w14:paraId="5E2E6637" w14:textId="35142A04" w:rsidR="001E7B05" w:rsidRDefault="001E7B05" w:rsidP="00455FD8">
      <w:pPr>
        <w:pStyle w:val="NoSpacing"/>
        <w:rPr>
          <w:rFonts w:ascii="Times New Roman" w:hAnsi="Times New Roman"/>
          <w:sz w:val="24"/>
          <w:szCs w:val="24"/>
        </w:rPr>
      </w:pPr>
    </w:p>
    <w:p w14:paraId="619CB3B8" w14:textId="51641D84" w:rsidR="001E7B05" w:rsidRDefault="001E7B05" w:rsidP="00455FD8">
      <w:pPr>
        <w:pStyle w:val="NoSpacing"/>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 xml:space="preserve">RESOLVED, </w:t>
      </w:r>
      <w:r>
        <w:rPr>
          <w:rFonts w:ascii="Times New Roman" w:hAnsi="Times New Roman"/>
          <w:sz w:val="24"/>
          <w:szCs w:val="24"/>
        </w:rPr>
        <w:t>that the Town Board of the Town of Plattsburgh hereby adopts said Local Law No. 1 entitled a Local Law authorizing public bodies of the Town to use video conferencing technology to participate in public meetings, a copy of which is attached hereto and made a part of this resolution; and be it further</w:t>
      </w:r>
    </w:p>
    <w:p w14:paraId="08CD2D6B" w14:textId="42541AE4" w:rsidR="001E7B05" w:rsidRDefault="001E7B05" w:rsidP="00455FD8">
      <w:pPr>
        <w:pStyle w:val="NoSpacing"/>
        <w:rPr>
          <w:rFonts w:ascii="Times New Roman" w:hAnsi="Times New Roman"/>
          <w:sz w:val="24"/>
          <w:szCs w:val="24"/>
        </w:rPr>
      </w:pPr>
    </w:p>
    <w:p w14:paraId="18C21F08" w14:textId="6C82C439" w:rsidR="001E7B05" w:rsidRDefault="001E7B05" w:rsidP="001E7B05">
      <w:pPr>
        <w:pStyle w:val="NoSpacing"/>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 xml:space="preserve">RESOLVED, </w:t>
      </w:r>
      <w:r>
        <w:rPr>
          <w:rFonts w:ascii="Times New Roman" w:hAnsi="Times New Roman"/>
          <w:sz w:val="24"/>
          <w:szCs w:val="24"/>
        </w:rPr>
        <w:t xml:space="preserve">that the Town Clerk </w:t>
      </w:r>
      <w:proofErr w:type="gramStart"/>
      <w:r>
        <w:rPr>
          <w:rFonts w:ascii="Times New Roman" w:hAnsi="Times New Roman"/>
          <w:sz w:val="24"/>
          <w:szCs w:val="24"/>
        </w:rPr>
        <w:t>be</w:t>
      </w:r>
      <w:proofErr w:type="gramEnd"/>
      <w:r>
        <w:rPr>
          <w:rFonts w:ascii="Times New Roman" w:hAnsi="Times New Roman"/>
          <w:sz w:val="24"/>
          <w:szCs w:val="24"/>
        </w:rPr>
        <w:t xml:space="preserve"> and she hereby is directed to enter said Local Law in the minutes of this meeting and in the Local Law Book of the Town of Plattsburgh, and to give due notice of the adoption of said Local Law to the Secretary of State of New York.</w:t>
      </w:r>
    </w:p>
    <w:p w14:paraId="6FAEC307" w14:textId="0287CCC9" w:rsidR="001E7B05" w:rsidRDefault="001E7B05" w:rsidP="001E7B05">
      <w:pPr>
        <w:pStyle w:val="NoSpacing"/>
        <w:rPr>
          <w:rFonts w:ascii="Times New Roman" w:hAnsi="Times New Roman"/>
          <w:sz w:val="24"/>
          <w:szCs w:val="24"/>
        </w:rPr>
      </w:pPr>
    </w:p>
    <w:p w14:paraId="2EC7EDE6" w14:textId="77777777" w:rsidR="00A40921" w:rsidRPr="001E7B05" w:rsidRDefault="00A40921" w:rsidP="001E7B05">
      <w:pPr>
        <w:pStyle w:val="NoSpacing"/>
        <w:rPr>
          <w:rFonts w:ascii="Times New Roman" w:hAnsi="Times New Roman"/>
          <w:sz w:val="24"/>
          <w:szCs w:val="24"/>
        </w:rPr>
      </w:pPr>
    </w:p>
    <w:p w14:paraId="762AE192" w14:textId="52718BCC" w:rsidR="00B80099" w:rsidRPr="00B80099" w:rsidRDefault="00B80099" w:rsidP="00B80099">
      <w:pPr>
        <w:pStyle w:val="NoSpacing"/>
        <w:rPr>
          <w:rFonts w:ascii="Times New Roman" w:hAnsi="Times New Roman"/>
          <w:b/>
          <w:bCs/>
          <w:sz w:val="24"/>
          <w:szCs w:val="24"/>
        </w:rPr>
      </w:pPr>
      <w:r w:rsidRPr="00B80099">
        <w:rPr>
          <w:rFonts w:ascii="Times New Roman" w:hAnsi="Times New Roman"/>
          <w:b/>
          <w:bCs/>
          <w:sz w:val="24"/>
          <w:szCs w:val="24"/>
        </w:rPr>
        <w:lastRenderedPageBreak/>
        <w:t xml:space="preserve">Motion: </w:t>
      </w:r>
    </w:p>
    <w:p w14:paraId="67ADC245" w14:textId="77777777" w:rsidR="00B80099" w:rsidRDefault="00B80099" w:rsidP="00B80099">
      <w:pPr>
        <w:pStyle w:val="NoSpacing"/>
        <w:rPr>
          <w:rFonts w:ascii="Times New Roman" w:hAnsi="Times New Roman"/>
          <w:b/>
          <w:bCs/>
          <w:sz w:val="24"/>
          <w:szCs w:val="24"/>
        </w:rPr>
      </w:pPr>
    </w:p>
    <w:p w14:paraId="661C91E0" w14:textId="1002B1F4" w:rsidR="00B80099" w:rsidRPr="00B80099" w:rsidRDefault="00B80099" w:rsidP="00B80099">
      <w:pPr>
        <w:pStyle w:val="NoSpacing"/>
        <w:rPr>
          <w:rFonts w:ascii="Times New Roman" w:hAnsi="Times New Roman"/>
          <w:b/>
          <w:bCs/>
          <w:sz w:val="24"/>
          <w:szCs w:val="24"/>
        </w:rPr>
      </w:pPr>
      <w:r w:rsidRPr="00B80099">
        <w:rPr>
          <w:rFonts w:ascii="Times New Roman" w:hAnsi="Times New Roman"/>
          <w:b/>
          <w:bCs/>
          <w:sz w:val="24"/>
          <w:szCs w:val="24"/>
        </w:rPr>
        <w:t xml:space="preserve">Seconded by: </w:t>
      </w:r>
    </w:p>
    <w:p w14:paraId="3C966348" w14:textId="77777777" w:rsidR="00B80099" w:rsidRDefault="00B80099" w:rsidP="00B80099">
      <w:pPr>
        <w:pStyle w:val="NoSpacing"/>
        <w:rPr>
          <w:rFonts w:ascii="Times New Roman" w:hAnsi="Times New Roman"/>
          <w:b/>
          <w:bCs/>
          <w:sz w:val="24"/>
          <w:szCs w:val="24"/>
        </w:rPr>
      </w:pPr>
    </w:p>
    <w:p w14:paraId="711537AE" w14:textId="4AD3DB71" w:rsidR="00B80099" w:rsidRPr="00B80099" w:rsidRDefault="00B80099" w:rsidP="00B80099">
      <w:pPr>
        <w:pStyle w:val="NoSpacing"/>
        <w:rPr>
          <w:rFonts w:ascii="Times New Roman" w:hAnsi="Times New Roman"/>
          <w:b/>
          <w:bCs/>
          <w:sz w:val="24"/>
          <w:szCs w:val="24"/>
        </w:rPr>
      </w:pPr>
      <w:r w:rsidRPr="00B80099">
        <w:rPr>
          <w:rFonts w:ascii="Times New Roman" w:hAnsi="Times New Roman"/>
          <w:b/>
          <w:bCs/>
          <w:sz w:val="24"/>
          <w:szCs w:val="24"/>
        </w:rPr>
        <w:t xml:space="preserve">Discussion: </w:t>
      </w:r>
    </w:p>
    <w:p w14:paraId="35F31E08" w14:textId="735F5D78" w:rsidR="00B80099" w:rsidRDefault="00B80099" w:rsidP="00B80099">
      <w:pPr>
        <w:pStyle w:val="NoSpacing"/>
        <w:rPr>
          <w:rFonts w:ascii="Times New Roman" w:hAnsi="Times New Roman"/>
          <w:b/>
          <w:bCs/>
          <w:sz w:val="24"/>
          <w:szCs w:val="24"/>
        </w:rPr>
      </w:pPr>
    </w:p>
    <w:p w14:paraId="2C91C82B" w14:textId="77777777" w:rsidR="00B80099" w:rsidRDefault="00B80099" w:rsidP="00B80099">
      <w:pPr>
        <w:pStyle w:val="NoSpacing"/>
        <w:rPr>
          <w:rFonts w:ascii="Times New Roman" w:hAnsi="Times New Roman"/>
          <w:b/>
          <w:bCs/>
          <w:sz w:val="24"/>
          <w:szCs w:val="24"/>
        </w:rPr>
      </w:pPr>
    </w:p>
    <w:p w14:paraId="56061156" w14:textId="5511569F" w:rsidR="00B80099" w:rsidRPr="00B80099" w:rsidRDefault="00B80099" w:rsidP="00B80099">
      <w:pPr>
        <w:pStyle w:val="NoSpacing"/>
        <w:rPr>
          <w:rFonts w:ascii="Times New Roman" w:hAnsi="Times New Roman"/>
          <w:b/>
          <w:bCs/>
          <w:sz w:val="24"/>
          <w:szCs w:val="24"/>
          <w:u w:val="single"/>
        </w:rPr>
      </w:pPr>
      <w:r>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u w:val="single"/>
        </w:rPr>
        <w:t>Yes</w:t>
      </w:r>
      <w:r w:rsidRPr="00B80099">
        <w:rPr>
          <w:rFonts w:ascii="Times New Roman" w:hAnsi="Times New Roman"/>
          <w:b/>
          <w:bCs/>
          <w:sz w:val="24"/>
          <w:szCs w:val="24"/>
        </w:rPr>
        <w:t xml:space="preserve"> </w:t>
      </w:r>
      <w:r>
        <w:rPr>
          <w:rFonts w:ascii="Times New Roman" w:hAnsi="Times New Roman"/>
          <w:b/>
          <w:bCs/>
          <w:sz w:val="24"/>
          <w:szCs w:val="24"/>
        </w:rPr>
        <w:t xml:space="preserve">      </w:t>
      </w:r>
      <w:r w:rsidRPr="00B80099">
        <w:rPr>
          <w:rFonts w:ascii="Times New Roman" w:hAnsi="Times New Roman"/>
          <w:b/>
          <w:bCs/>
          <w:sz w:val="24"/>
          <w:szCs w:val="24"/>
          <w:u w:val="single"/>
        </w:rPr>
        <w:t>No</w:t>
      </w:r>
      <w:r>
        <w:rPr>
          <w:rFonts w:ascii="Times New Roman" w:hAnsi="Times New Roman"/>
          <w:b/>
          <w:bCs/>
          <w:sz w:val="24"/>
          <w:szCs w:val="24"/>
        </w:rPr>
        <w:t xml:space="preserve">       </w:t>
      </w:r>
      <w:r w:rsidRPr="00B80099">
        <w:rPr>
          <w:rFonts w:ascii="Times New Roman" w:hAnsi="Times New Roman"/>
          <w:b/>
          <w:bCs/>
          <w:sz w:val="24"/>
          <w:szCs w:val="24"/>
          <w:u w:val="single"/>
        </w:rPr>
        <w:t>Absent</w:t>
      </w:r>
      <w:r w:rsidRPr="00B80099">
        <w:rPr>
          <w:rFonts w:ascii="Times New Roman" w:hAnsi="Times New Roman"/>
          <w:b/>
          <w:bCs/>
          <w:sz w:val="24"/>
          <w:szCs w:val="24"/>
        </w:rPr>
        <w:t xml:space="preserve">       </w:t>
      </w:r>
      <w:r w:rsidRPr="00B80099">
        <w:rPr>
          <w:rFonts w:ascii="Times New Roman" w:hAnsi="Times New Roman"/>
          <w:b/>
          <w:bCs/>
          <w:sz w:val="24"/>
          <w:szCs w:val="24"/>
          <w:u w:val="single"/>
        </w:rPr>
        <w:t>Carried</w:t>
      </w:r>
      <w:r w:rsidRPr="00B80099">
        <w:rPr>
          <w:rFonts w:ascii="Times New Roman" w:hAnsi="Times New Roman"/>
          <w:b/>
          <w:bCs/>
          <w:sz w:val="24"/>
          <w:szCs w:val="24"/>
        </w:rPr>
        <w:t xml:space="preserve">   </w:t>
      </w:r>
      <w:r>
        <w:rPr>
          <w:rFonts w:ascii="Times New Roman" w:hAnsi="Times New Roman"/>
          <w:b/>
          <w:bCs/>
          <w:sz w:val="24"/>
          <w:szCs w:val="24"/>
        </w:rPr>
        <w:t xml:space="preserve">    </w:t>
      </w:r>
      <w:r w:rsidRPr="00B80099">
        <w:rPr>
          <w:rFonts w:ascii="Times New Roman" w:hAnsi="Times New Roman"/>
          <w:b/>
          <w:bCs/>
          <w:sz w:val="24"/>
          <w:szCs w:val="24"/>
          <w:u w:val="single"/>
        </w:rPr>
        <w:t>Tabled</w:t>
      </w:r>
    </w:p>
    <w:p w14:paraId="25705978" w14:textId="77777777" w:rsidR="00A40921" w:rsidRDefault="00B80099" w:rsidP="00B80099">
      <w:pPr>
        <w:pStyle w:val="NoSpacing"/>
        <w:rPr>
          <w:rFonts w:ascii="Times New Roman" w:hAnsi="Times New Roman"/>
          <w:b/>
          <w:bCs/>
          <w:sz w:val="24"/>
          <w:szCs w:val="24"/>
        </w:rPr>
      </w:pPr>
      <w:r w:rsidRPr="00B80099">
        <w:rPr>
          <w:rFonts w:ascii="Times New Roman" w:hAnsi="Times New Roman"/>
          <w:b/>
          <w:bCs/>
          <w:sz w:val="24"/>
          <w:szCs w:val="24"/>
        </w:rPr>
        <w:t xml:space="preserve">                                                         </w:t>
      </w:r>
    </w:p>
    <w:p w14:paraId="41D3E549" w14:textId="46FE50D8" w:rsidR="00B80099" w:rsidRPr="00B80099" w:rsidRDefault="00B80099" w:rsidP="00B80099">
      <w:pPr>
        <w:pStyle w:val="NoSpacing"/>
        <w:rPr>
          <w:rFonts w:ascii="Times New Roman" w:hAnsi="Times New Roman"/>
          <w:b/>
          <w:bCs/>
          <w:sz w:val="24"/>
          <w:szCs w:val="24"/>
        </w:rPr>
      </w:pPr>
      <w:r w:rsidRPr="00B80099">
        <w:rPr>
          <w:rFonts w:ascii="Times New Roman" w:hAnsi="Times New Roman"/>
          <w:b/>
          <w:bCs/>
          <w:sz w:val="24"/>
          <w:szCs w:val="24"/>
        </w:rPr>
        <w:t xml:space="preserve">                                         </w:t>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p>
    <w:p w14:paraId="466C291C" w14:textId="285C9A1B" w:rsidR="00B80099" w:rsidRPr="00B80099" w:rsidRDefault="00B80099" w:rsidP="00B80099">
      <w:pPr>
        <w:pStyle w:val="NoSpacing"/>
        <w:ind w:left="720" w:firstLine="720"/>
        <w:rPr>
          <w:rFonts w:ascii="Times New Roman" w:hAnsi="Times New Roman"/>
          <w:b/>
          <w:bCs/>
          <w:sz w:val="24"/>
          <w:szCs w:val="24"/>
        </w:rPr>
      </w:pPr>
      <w:r w:rsidRPr="00B80099">
        <w:rPr>
          <w:rFonts w:ascii="Times New Roman" w:hAnsi="Times New Roman"/>
          <w:b/>
          <w:bCs/>
          <w:sz w:val="24"/>
          <w:szCs w:val="24"/>
        </w:rPr>
        <w:t>Thomas E. Wood</w:t>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p>
    <w:p w14:paraId="659CB943" w14:textId="77777777" w:rsidR="00B80099" w:rsidRDefault="00B80099" w:rsidP="00B80099">
      <w:pPr>
        <w:pStyle w:val="NoSpacing"/>
        <w:ind w:left="720" w:firstLine="720"/>
        <w:rPr>
          <w:rFonts w:ascii="Times New Roman" w:hAnsi="Times New Roman"/>
          <w:b/>
          <w:bCs/>
          <w:sz w:val="24"/>
          <w:szCs w:val="24"/>
        </w:rPr>
      </w:pPr>
      <w:r w:rsidRPr="00B80099">
        <w:rPr>
          <w:rFonts w:ascii="Times New Roman" w:hAnsi="Times New Roman"/>
          <w:b/>
          <w:bCs/>
          <w:sz w:val="24"/>
          <w:szCs w:val="24"/>
        </w:rPr>
        <w:t>Barbara E. Hebert</w:t>
      </w:r>
    </w:p>
    <w:p w14:paraId="548B8972" w14:textId="77777777" w:rsidR="00B80099" w:rsidRDefault="00B80099" w:rsidP="00B80099">
      <w:pPr>
        <w:pStyle w:val="NoSpacing"/>
        <w:ind w:left="720" w:firstLine="720"/>
        <w:rPr>
          <w:rFonts w:ascii="Times New Roman" w:hAnsi="Times New Roman"/>
          <w:b/>
          <w:bCs/>
          <w:sz w:val="24"/>
          <w:szCs w:val="24"/>
        </w:rPr>
      </w:pPr>
      <w:r>
        <w:rPr>
          <w:rFonts w:ascii="Times New Roman" w:hAnsi="Times New Roman"/>
          <w:b/>
          <w:bCs/>
          <w:sz w:val="24"/>
          <w:szCs w:val="24"/>
        </w:rPr>
        <w:t>Charles A. Kostyk</w:t>
      </w:r>
    </w:p>
    <w:p w14:paraId="3E71E52C" w14:textId="441A903E" w:rsidR="00B80099" w:rsidRPr="00B80099" w:rsidRDefault="00B80099" w:rsidP="00B80099">
      <w:pPr>
        <w:pStyle w:val="NoSpacing"/>
        <w:ind w:left="720" w:firstLine="720"/>
        <w:rPr>
          <w:rFonts w:ascii="Times New Roman" w:hAnsi="Times New Roman"/>
          <w:b/>
          <w:bCs/>
          <w:sz w:val="24"/>
          <w:szCs w:val="24"/>
        </w:rPr>
      </w:pPr>
      <w:r>
        <w:rPr>
          <w:rFonts w:ascii="Times New Roman" w:hAnsi="Times New Roman"/>
          <w:b/>
          <w:bCs/>
          <w:sz w:val="24"/>
          <w:szCs w:val="24"/>
        </w:rPr>
        <w:t>Dana M. Isabella</w:t>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p>
    <w:p w14:paraId="3271A632" w14:textId="28A74936" w:rsidR="00B80099" w:rsidRPr="00B80099" w:rsidRDefault="00B80099" w:rsidP="00B80099">
      <w:pPr>
        <w:pStyle w:val="NoSpacing"/>
        <w:ind w:left="720" w:firstLine="720"/>
        <w:rPr>
          <w:rFonts w:ascii="Times New Roman" w:hAnsi="Times New Roman"/>
          <w:b/>
          <w:bCs/>
          <w:sz w:val="24"/>
          <w:szCs w:val="24"/>
        </w:rPr>
      </w:pPr>
      <w:r w:rsidRPr="00B80099">
        <w:rPr>
          <w:rFonts w:ascii="Times New Roman" w:hAnsi="Times New Roman"/>
          <w:b/>
          <w:bCs/>
          <w:sz w:val="24"/>
          <w:szCs w:val="24"/>
        </w:rPr>
        <w:t xml:space="preserve">Michael S. Cashman </w:t>
      </w:r>
      <w:r w:rsidRPr="00B80099">
        <w:rPr>
          <w:rFonts w:ascii="Times New Roman" w:hAnsi="Times New Roman"/>
          <w:b/>
          <w:bCs/>
          <w:sz w:val="24"/>
          <w:szCs w:val="24"/>
        </w:rPr>
        <w:tab/>
      </w:r>
      <w:r w:rsidRPr="00B80099">
        <w:rPr>
          <w:rFonts w:ascii="Times New Roman" w:hAnsi="Times New Roman"/>
          <w:b/>
          <w:bCs/>
          <w:sz w:val="24"/>
          <w:szCs w:val="24"/>
        </w:rPr>
        <w:tab/>
      </w:r>
      <w:r w:rsidRPr="00B80099">
        <w:rPr>
          <w:rFonts w:ascii="Times New Roman" w:hAnsi="Times New Roman"/>
          <w:b/>
          <w:bCs/>
          <w:sz w:val="24"/>
          <w:szCs w:val="24"/>
        </w:rPr>
        <w:tab/>
      </w:r>
    </w:p>
    <w:p w14:paraId="62C74168" w14:textId="77777777" w:rsidR="00B80099" w:rsidRPr="005B053A" w:rsidRDefault="00B80099" w:rsidP="00B80099">
      <w:pPr>
        <w:pStyle w:val="NoSpacing"/>
        <w:ind w:left="5310" w:hanging="5310"/>
        <w:rPr>
          <w:rFonts w:ascii="Times New Roman" w:hAnsi="Times New Roman"/>
          <w:b/>
          <w:bCs/>
          <w:sz w:val="24"/>
          <w:szCs w:val="24"/>
          <w:u w:val="single"/>
        </w:rPr>
      </w:pPr>
    </w:p>
    <w:p w14:paraId="51BAB403" w14:textId="77777777" w:rsidR="00B80099" w:rsidRDefault="00B80099" w:rsidP="00B80099">
      <w:pPr>
        <w:spacing w:after="0" w:line="240" w:lineRule="auto"/>
        <w:jc w:val="both"/>
        <w:rPr>
          <w:rFonts w:ascii="Times New Roman" w:eastAsia="Times New Roman" w:hAnsi="Times New Roman"/>
          <w:b/>
          <w:sz w:val="24"/>
          <w:szCs w:val="24"/>
        </w:rPr>
      </w:pPr>
      <w:r w:rsidRPr="003C326A">
        <w:rPr>
          <w:rFonts w:ascii="Times New Roman" w:eastAsia="Times New Roman" w:hAnsi="Times New Roman"/>
          <w:b/>
          <w:sz w:val="24"/>
          <w:szCs w:val="24"/>
        </w:rPr>
        <w:t xml:space="preserve">              </w:t>
      </w:r>
    </w:p>
    <w:p w14:paraId="48EDB1A8" w14:textId="77777777" w:rsidR="00B80099" w:rsidRDefault="00B80099"/>
    <w:sectPr w:rsidR="00B8009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B32AB" w14:textId="77777777" w:rsidR="00BC0052" w:rsidRDefault="00BC0052" w:rsidP="00BC0052">
      <w:pPr>
        <w:spacing w:after="0" w:line="240" w:lineRule="auto"/>
      </w:pPr>
      <w:r>
        <w:separator/>
      </w:r>
    </w:p>
  </w:endnote>
  <w:endnote w:type="continuationSeparator" w:id="0">
    <w:p w14:paraId="178AEF6C" w14:textId="77777777" w:rsidR="00BC0052" w:rsidRDefault="00BC0052" w:rsidP="00BC0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ABF40" w14:textId="77777777" w:rsidR="00BC0052" w:rsidRDefault="00BC00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D7F3" w14:textId="77777777" w:rsidR="00BC0052" w:rsidRDefault="00BC00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66DDD" w14:textId="77777777" w:rsidR="00BC0052" w:rsidRDefault="00BC00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7E964" w14:textId="77777777" w:rsidR="00BC0052" w:rsidRDefault="00BC0052" w:rsidP="00BC0052">
      <w:pPr>
        <w:spacing w:after="0" w:line="240" w:lineRule="auto"/>
      </w:pPr>
      <w:r>
        <w:separator/>
      </w:r>
    </w:p>
  </w:footnote>
  <w:footnote w:type="continuationSeparator" w:id="0">
    <w:p w14:paraId="6348051E" w14:textId="77777777" w:rsidR="00BC0052" w:rsidRDefault="00BC0052" w:rsidP="00BC00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D9D3" w14:textId="77777777" w:rsidR="00BC0052" w:rsidRDefault="00BC00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8272272"/>
      <w:docPartObj>
        <w:docPartGallery w:val="Watermarks"/>
        <w:docPartUnique/>
      </w:docPartObj>
    </w:sdtPr>
    <w:sdtContent>
      <w:p w14:paraId="37117689" w14:textId="65AC73EA" w:rsidR="00BC0052" w:rsidRDefault="00BC0052">
        <w:pPr>
          <w:pStyle w:val="Header"/>
        </w:pPr>
        <w:r>
          <w:rPr>
            <w:noProof/>
          </w:rPr>
          <w:pict w14:anchorId="56316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1BABE" w14:textId="77777777" w:rsidR="00BC0052" w:rsidRDefault="00BC00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099"/>
    <w:rsid w:val="001E7B05"/>
    <w:rsid w:val="002C041B"/>
    <w:rsid w:val="00455FD8"/>
    <w:rsid w:val="0048561E"/>
    <w:rsid w:val="005F57CE"/>
    <w:rsid w:val="00930F5B"/>
    <w:rsid w:val="00A40921"/>
    <w:rsid w:val="00B80099"/>
    <w:rsid w:val="00BC0052"/>
    <w:rsid w:val="00DC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4:docId w14:val="6829FAF6"/>
  <w15:chartTrackingRefBased/>
  <w15:docId w15:val="{53B9D122-4363-4CD3-B0A9-8845BB3B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09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009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BC0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052"/>
    <w:rPr>
      <w:rFonts w:ascii="Calibri" w:eastAsia="Calibri" w:hAnsi="Calibri" w:cs="Times New Roman"/>
    </w:rPr>
  </w:style>
  <w:style w:type="paragraph" w:styleId="Footer">
    <w:name w:val="footer"/>
    <w:basedOn w:val="Normal"/>
    <w:link w:val="FooterChar"/>
    <w:uiPriority w:val="99"/>
    <w:unhideWhenUsed/>
    <w:rsid w:val="00BC0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05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368</Words>
  <Characters>2098</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TOWN BOARD MONTHLY MEETING</vt:lpstr>
      <vt:lpstr>October 6, 2022</vt:lpstr>
      <vt:lpstr/>
      <vt: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Emillie LaMay</dc:creator>
  <cp:keywords/>
  <dc:description/>
  <cp:lastModifiedBy>Emillie LaMay</cp:lastModifiedBy>
  <cp:revision>5</cp:revision>
  <cp:lastPrinted>2022-09-30T13:03:00Z</cp:lastPrinted>
  <dcterms:created xsi:type="dcterms:W3CDTF">2022-09-26T16:29:00Z</dcterms:created>
  <dcterms:modified xsi:type="dcterms:W3CDTF">2022-09-30T13:55:00Z</dcterms:modified>
</cp:coreProperties>
</file>