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AF7" w:rsidRDefault="00B46FEE"/>
    <w:p w:rsidR="00711F68" w:rsidRPr="00711F68" w:rsidRDefault="00711F68" w:rsidP="00BC3CF2">
      <w:pPr>
        <w:spacing w:after="0" w:line="240" w:lineRule="auto"/>
        <w:ind w:left="3600" w:hanging="3600"/>
        <w:rPr>
          <w:rFonts w:ascii="Times New Roman" w:eastAsia="Times New Roman" w:hAnsi="Times New Roman" w:cs="Times New Roman"/>
          <w:b/>
          <w:sz w:val="24"/>
          <w:szCs w:val="20"/>
          <w:u w:val="single"/>
        </w:rPr>
      </w:pPr>
      <w:r w:rsidRPr="00711F68">
        <w:rPr>
          <w:rFonts w:ascii="Times New Roman" w:eastAsia="Times New Roman" w:hAnsi="Times New Roman" w:cs="Times New Roman"/>
          <w:b/>
          <w:sz w:val="24"/>
          <w:szCs w:val="20"/>
          <w:u w:val="single"/>
        </w:rPr>
        <w:t>Resolution No.021-</w:t>
      </w:r>
      <w:r>
        <w:rPr>
          <w:rFonts w:ascii="Times New Roman" w:eastAsia="Times New Roman" w:hAnsi="Times New Roman" w:cs="Times New Roman"/>
          <w:b/>
          <w:sz w:val="24"/>
          <w:szCs w:val="20"/>
          <w:u w:val="single"/>
        </w:rPr>
        <w:t>127</w:t>
      </w:r>
      <w:r w:rsidRPr="00711F68">
        <w:rPr>
          <w:rFonts w:ascii="Times New Roman" w:eastAsia="Times New Roman" w:hAnsi="Times New Roman" w:cs="Times New Roman"/>
          <w:b/>
          <w:sz w:val="24"/>
          <w:szCs w:val="20"/>
          <w:u w:val="single"/>
        </w:rPr>
        <w:t xml:space="preserve"> </w:t>
      </w:r>
      <w:r w:rsidR="00BC3CF2">
        <w:rPr>
          <w:rFonts w:ascii="Times New Roman" w:eastAsia="Times New Roman" w:hAnsi="Times New Roman" w:cs="Times New Roman"/>
          <w:b/>
          <w:sz w:val="24"/>
          <w:szCs w:val="20"/>
        </w:rPr>
        <w:tab/>
      </w:r>
      <w:r>
        <w:rPr>
          <w:rFonts w:ascii="Times New Roman" w:eastAsia="Times New Roman" w:hAnsi="Times New Roman" w:cs="Times New Roman"/>
          <w:b/>
          <w:sz w:val="24"/>
          <w:szCs w:val="20"/>
          <w:u w:val="single"/>
        </w:rPr>
        <w:t>30 Day Notice</w:t>
      </w:r>
      <w:r w:rsidR="00BC3CF2">
        <w:rPr>
          <w:rFonts w:ascii="Times New Roman" w:eastAsia="Times New Roman" w:hAnsi="Times New Roman" w:cs="Times New Roman"/>
          <w:b/>
          <w:sz w:val="24"/>
          <w:szCs w:val="20"/>
          <w:u w:val="single"/>
        </w:rPr>
        <w:t xml:space="preserve"> Meeting </w:t>
      </w:r>
      <w:r>
        <w:rPr>
          <w:rFonts w:ascii="Times New Roman" w:eastAsia="Times New Roman" w:hAnsi="Times New Roman" w:cs="Times New Roman"/>
          <w:b/>
          <w:sz w:val="24"/>
          <w:szCs w:val="20"/>
          <w:u w:val="single"/>
        </w:rPr>
        <w:t xml:space="preserve"> Concerning Annexation by the City of </w:t>
      </w:r>
      <w:r w:rsidR="00BC3CF2">
        <w:rPr>
          <w:rFonts w:ascii="Times New Roman" w:eastAsia="Times New Roman" w:hAnsi="Times New Roman" w:cs="Times New Roman"/>
          <w:b/>
          <w:sz w:val="24"/>
          <w:szCs w:val="20"/>
          <w:u w:val="single"/>
        </w:rPr>
        <w:t xml:space="preserve"> </w:t>
      </w:r>
      <w:r w:rsidRPr="00711F68">
        <w:rPr>
          <w:rFonts w:ascii="Times New Roman" w:eastAsia="Times New Roman" w:hAnsi="Times New Roman" w:cs="Times New Roman"/>
          <w:b/>
          <w:sz w:val="24"/>
          <w:szCs w:val="20"/>
          <w:u w:val="single"/>
        </w:rPr>
        <w:t>Plattsburgh of two parcels</w:t>
      </w:r>
      <w:r w:rsidR="00BC3CF2">
        <w:rPr>
          <w:rFonts w:ascii="Times New Roman" w:eastAsia="Times New Roman" w:hAnsi="Times New Roman" w:cs="Times New Roman"/>
          <w:b/>
          <w:sz w:val="24"/>
          <w:szCs w:val="20"/>
          <w:u w:val="single"/>
        </w:rPr>
        <w:t>-</w:t>
      </w:r>
      <w:r w:rsidRPr="00711F68">
        <w:rPr>
          <w:rFonts w:ascii="Times New Roman" w:eastAsia="Times New Roman" w:hAnsi="Times New Roman" w:cs="Times New Roman"/>
          <w:b/>
          <w:sz w:val="24"/>
          <w:szCs w:val="20"/>
          <w:u w:val="single"/>
        </w:rPr>
        <w:t xml:space="preserve"> Sharron Avenue and Reeves Lane</w:t>
      </w:r>
    </w:p>
    <w:p w:rsidR="00711F68" w:rsidRPr="00711F68" w:rsidRDefault="00711F68" w:rsidP="00711F68">
      <w:pPr>
        <w:spacing w:after="0" w:line="240" w:lineRule="auto"/>
        <w:rPr>
          <w:rFonts w:ascii="Times New Roman" w:eastAsia="Times New Roman" w:hAnsi="Times New Roman" w:cs="Times New Roman"/>
          <w:b/>
          <w:sz w:val="24"/>
          <w:szCs w:val="20"/>
        </w:rPr>
      </w:pPr>
    </w:p>
    <w:p w:rsidR="00711F68" w:rsidRDefault="00711F68" w:rsidP="00711F68"/>
    <w:p w:rsidR="00711F68" w:rsidRPr="00711F68" w:rsidRDefault="00711F68" w:rsidP="00711F68">
      <w:pPr>
        <w:ind w:firstLine="720"/>
        <w:rPr>
          <w:rFonts w:ascii="Times New Roman" w:hAnsi="Times New Roman" w:cs="Times New Roman"/>
        </w:rPr>
      </w:pPr>
      <w:r w:rsidRPr="00711F68">
        <w:rPr>
          <w:rFonts w:ascii="Times New Roman" w:hAnsi="Times New Roman" w:cs="Times New Roman"/>
          <w:b/>
        </w:rPr>
        <w:t>WHEREAS</w:t>
      </w:r>
      <w:r w:rsidRPr="00711F68">
        <w:rPr>
          <w:rFonts w:ascii="Times New Roman" w:hAnsi="Times New Roman" w:cs="Times New Roman"/>
        </w:rPr>
        <w:t>, the Common Council of the City of Plattsburgh authorized Mayor Rosenquest on behalf of the City of Plattsburgh and the Town Board of the Town of Plattsburgh authorized Supervisor Cashman on behalf of the Town of Plattsburgh to enter into a compact dated April 16, 2021, which sets forth the premises, framework and spirit under which both municipalities wish to proceed to resolve current issues and address future matters that involve both municipalities; and,</w:t>
      </w:r>
    </w:p>
    <w:p w:rsidR="00711F68" w:rsidRPr="00711F68" w:rsidRDefault="00711F68" w:rsidP="00BC3CF2">
      <w:pPr>
        <w:ind w:firstLine="720"/>
        <w:rPr>
          <w:rFonts w:ascii="Times New Roman" w:hAnsi="Times New Roman" w:cs="Times New Roman"/>
        </w:rPr>
      </w:pPr>
      <w:r w:rsidRPr="00711F68">
        <w:rPr>
          <w:rFonts w:ascii="Times New Roman" w:hAnsi="Times New Roman" w:cs="Times New Roman"/>
          <w:b/>
        </w:rPr>
        <w:t>WHEREAS</w:t>
      </w:r>
      <w:r w:rsidRPr="00711F68">
        <w:rPr>
          <w:rFonts w:ascii="Times New Roman" w:hAnsi="Times New Roman" w:cs="Times New Roman"/>
        </w:rPr>
        <w:t xml:space="preserve">, the Town, in accordance with Section 7 of the General Municipal Law, authorizes Supervisor Michael Cashman to provide a thirty day written notice of a regular meeting of the Town of Plattsburgh Town Board to be held at 6:00 pm August 26, 2021, at the Town of Plattsburgh Town Hall to the following parties that will be impacted by the annexation by the City of Plattsburgh of two parcels of land located in the Town of Plattsburgh (Sharron Avenue parcel and Reeves Lane parcel): Beekmantown Central School District, Peru Central School District, EMT of CVPH, Town of Plattsburgh District #3 Fire Department and South Plattsburgh Fire District; now therefore, be it </w:t>
      </w:r>
    </w:p>
    <w:p w:rsidR="00711F68" w:rsidRPr="00711F68" w:rsidRDefault="00711F68" w:rsidP="00711F68">
      <w:pPr>
        <w:ind w:firstLine="720"/>
        <w:rPr>
          <w:rFonts w:ascii="Times New Roman" w:hAnsi="Times New Roman" w:cs="Times New Roman"/>
        </w:rPr>
      </w:pPr>
      <w:r w:rsidRPr="00711F68">
        <w:rPr>
          <w:rFonts w:ascii="Times New Roman" w:hAnsi="Times New Roman" w:cs="Times New Roman"/>
          <w:b/>
        </w:rPr>
        <w:t>RESOLVED,</w:t>
      </w:r>
      <w:r w:rsidRPr="00711F68">
        <w:rPr>
          <w:rFonts w:ascii="Times New Roman" w:hAnsi="Times New Roman" w:cs="Times New Roman"/>
        </w:rPr>
        <w:t xml:space="preserve"> that a thirty day notice be given to the aforementioned parties impacted by the annexation.</w:t>
      </w:r>
    </w:p>
    <w:p w:rsidR="00711F68" w:rsidRPr="00711F68" w:rsidRDefault="00711F68" w:rsidP="00711F68">
      <w:pPr>
        <w:rPr>
          <w:rFonts w:ascii="Times New Roman" w:hAnsi="Times New Roman" w:cs="Times New Roman"/>
        </w:rPr>
      </w:pPr>
    </w:p>
    <w:p w:rsidR="00711F68" w:rsidRPr="00711F68" w:rsidRDefault="00711F68" w:rsidP="00711F68">
      <w:pPr>
        <w:rPr>
          <w:rFonts w:ascii="Times New Roman" w:hAnsi="Times New Roman" w:cs="Times New Roman"/>
        </w:rPr>
      </w:pPr>
    </w:p>
    <w:p w:rsidR="00DB4499" w:rsidRPr="00F57C99" w:rsidRDefault="00DB4499">
      <w:pPr>
        <w:rPr>
          <w:rFonts w:ascii="Times New Roman" w:hAnsi="Times New Roman" w:cs="Times New Roman"/>
          <w:b/>
          <w:sz w:val="24"/>
          <w:szCs w:val="24"/>
        </w:rPr>
      </w:pPr>
      <w:r w:rsidRPr="00F57C99">
        <w:rPr>
          <w:rFonts w:ascii="Times New Roman" w:hAnsi="Times New Roman" w:cs="Times New Roman"/>
          <w:b/>
          <w:sz w:val="24"/>
          <w:szCs w:val="24"/>
        </w:rPr>
        <w:t>Motion:</w:t>
      </w:r>
      <w:r w:rsidR="00B46FEE">
        <w:rPr>
          <w:rFonts w:ascii="Times New Roman" w:hAnsi="Times New Roman" w:cs="Times New Roman"/>
          <w:b/>
          <w:sz w:val="24"/>
          <w:szCs w:val="24"/>
        </w:rPr>
        <w:t xml:space="preserve"> Thomas E. Wood</w:t>
      </w:r>
    </w:p>
    <w:p w:rsidR="00DB4499" w:rsidRPr="00F57C99" w:rsidRDefault="00DB4499">
      <w:pPr>
        <w:rPr>
          <w:rFonts w:ascii="Times New Roman" w:hAnsi="Times New Roman" w:cs="Times New Roman"/>
          <w:b/>
          <w:sz w:val="24"/>
          <w:szCs w:val="24"/>
        </w:rPr>
      </w:pPr>
      <w:r w:rsidRPr="00F57C99">
        <w:rPr>
          <w:rFonts w:ascii="Times New Roman" w:hAnsi="Times New Roman" w:cs="Times New Roman"/>
          <w:b/>
          <w:sz w:val="24"/>
          <w:szCs w:val="24"/>
        </w:rPr>
        <w:t>Seconded by:</w:t>
      </w:r>
      <w:r w:rsidR="00B46FEE">
        <w:rPr>
          <w:rFonts w:ascii="Times New Roman" w:hAnsi="Times New Roman" w:cs="Times New Roman"/>
          <w:b/>
          <w:sz w:val="24"/>
          <w:szCs w:val="24"/>
        </w:rPr>
        <w:t xml:space="preserve"> Barbara E. Hebert </w:t>
      </w:r>
    </w:p>
    <w:p w:rsidR="00DB4499" w:rsidRPr="00F57C99" w:rsidRDefault="00DB4499">
      <w:pPr>
        <w:rPr>
          <w:rFonts w:ascii="Times New Roman" w:hAnsi="Times New Roman" w:cs="Times New Roman"/>
          <w:b/>
          <w:sz w:val="24"/>
          <w:szCs w:val="24"/>
        </w:rPr>
      </w:pPr>
      <w:r w:rsidRPr="00F57C99">
        <w:rPr>
          <w:rFonts w:ascii="Times New Roman" w:hAnsi="Times New Roman" w:cs="Times New Roman"/>
          <w:b/>
          <w:sz w:val="24"/>
          <w:szCs w:val="24"/>
        </w:rPr>
        <w:t>Discussion:</w:t>
      </w:r>
      <w:r w:rsidR="00B46FEE">
        <w:rPr>
          <w:rFonts w:ascii="Times New Roman" w:hAnsi="Times New Roman" w:cs="Times New Roman"/>
          <w:b/>
          <w:sz w:val="24"/>
          <w:szCs w:val="24"/>
        </w:rPr>
        <w:t xml:space="preserve"> Yes </w:t>
      </w:r>
    </w:p>
    <w:p w:rsidR="00DB4499" w:rsidRPr="00F57C99" w:rsidRDefault="00DB4499">
      <w:pPr>
        <w:rPr>
          <w:rFonts w:ascii="Times New Roman" w:hAnsi="Times New Roman" w:cs="Times New Roman"/>
          <w:sz w:val="24"/>
          <w:szCs w:val="24"/>
        </w:rPr>
      </w:pPr>
    </w:p>
    <w:p w:rsidR="00DB4499" w:rsidRPr="00F57C99" w:rsidRDefault="00DB4499">
      <w:pPr>
        <w:rPr>
          <w:rFonts w:ascii="Times New Roman" w:hAnsi="Times New Roman" w:cs="Times New Roman"/>
          <w:b/>
          <w:sz w:val="24"/>
          <w:szCs w:val="24"/>
          <w:u w:val="single"/>
        </w:rPr>
      </w:pPr>
      <w:r w:rsidRPr="00F57C99">
        <w:rPr>
          <w:rFonts w:ascii="Times New Roman" w:hAnsi="Times New Roman" w:cs="Times New Roman"/>
          <w:b/>
          <w:sz w:val="24"/>
          <w:szCs w:val="24"/>
        </w:rPr>
        <w:t>Roll Call</w:t>
      </w:r>
      <w:r w:rsidRPr="00F57C99">
        <w:rPr>
          <w:rFonts w:ascii="Times New Roman" w:hAnsi="Times New Roman" w:cs="Times New Roman"/>
          <w:sz w:val="24"/>
          <w:szCs w:val="24"/>
        </w:rPr>
        <w:tab/>
      </w:r>
      <w:r w:rsidR="00F57C99">
        <w:rPr>
          <w:rFonts w:ascii="Times New Roman" w:hAnsi="Times New Roman" w:cs="Times New Roman"/>
          <w:sz w:val="24"/>
          <w:szCs w:val="24"/>
        </w:rPr>
        <w:tab/>
      </w:r>
      <w:r w:rsidRPr="00F57C99">
        <w:rPr>
          <w:rFonts w:ascii="Times New Roman" w:hAnsi="Times New Roman" w:cs="Times New Roman"/>
          <w:sz w:val="24"/>
          <w:szCs w:val="24"/>
        </w:rPr>
        <w:tab/>
      </w:r>
      <w:r w:rsidR="00711F68">
        <w:rPr>
          <w:rFonts w:ascii="Times New Roman" w:hAnsi="Times New Roman" w:cs="Times New Roman"/>
          <w:sz w:val="24"/>
          <w:szCs w:val="24"/>
        </w:rPr>
        <w:tab/>
      </w:r>
      <w:r w:rsidRPr="00F57C99">
        <w:rPr>
          <w:rFonts w:ascii="Times New Roman" w:hAnsi="Times New Roman" w:cs="Times New Roman"/>
          <w:b/>
          <w:sz w:val="24"/>
          <w:szCs w:val="24"/>
          <w:u w:val="single"/>
        </w:rPr>
        <w:t>Yes</w:t>
      </w:r>
      <w:r w:rsidRPr="00F57C99">
        <w:rPr>
          <w:rFonts w:ascii="Times New Roman" w:hAnsi="Times New Roman" w:cs="Times New Roman"/>
          <w:sz w:val="24"/>
          <w:szCs w:val="24"/>
        </w:rPr>
        <w:tab/>
      </w:r>
      <w:r w:rsidRPr="00F57C99">
        <w:rPr>
          <w:rFonts w:ascii="Times New Roman" w:hAnsi="Times New Roman" w:cs="Times New Roman"/>
          <w:b/>
          <w:sz w:val="24"/>
          <w:szCs w:val="24"/>
          <w:u w:val="single"/>
        </w:rPr>
        <w:t>No</w:t>
      </w:r>
      <w:r w:rsidRPr="00F57C99">
        <w:rPr>
          <w:rFonts w:ascii="Times New Roman" w:hAnsi="Times New Roman" w:cs="Times New Roman"/>
          <w:sz w:val="24"/>
          <w:szCs w:val="24"/>
        </w:rPr>
        <w:tab/>
      </w:r>
      <w:r w:rsidRPr="00711F68">
        <w:rPr>
          <w:rFonts w:ascii="Times New Roman" w:hAnsi="Times New Roman" w:cs="Times New Roman"/>
          <w:b/>
          <w:sz w:val="24"/>
          <w:szCs w:val="24"/>
          <w:u w:val="single"/>
        </w:rPr>
        <w:t>Absent</w:t>
      </w:r>
      <w:r w:rsidR="00711F68" w:rsidRPr="00711F68">
        <w:rPr>
          <w:rFonts w:ascii="Times New Roman" w:hAnsi="Times New Roman" w:cs="Times New Roman"/>
          <w:b/>
          <w:sz w:val="24"/>
          <w:szCs w:val="24"/>
        </w:rPr>
        <w:t xml:space="preserve">    </w:t>
      </w:r>
      <w:r w:rsidRPr="00711F68">
        <w:rPr>
          <w:rFonts w:ascii="Times New Roman" w:hAnsi="Times New Roman" w:cs="Times New Roman"/>
          <w:b/>
          <w:sz w:val="24"/>
          <w:szCs w:val="24"/>
          <w:u w:val="single"/>
        </w:rPr>
        <w:t>Carried</w:t>
      </w:r>
      <w:r w:rsidRPr="00F57C99">
        <w:rPr>
          <w:rFonts w:ascii="Times New Roman" w:hAnsi="Times New Roman" w:cs="Times New Roman"/>
          <w:b/>
          <w:sz w:val="24"/>
          <w:szCs w:val="24"/>
        </w:rPr>
        <w:tab/>
      </w:r>
      <w:r w:rsidRPr="00F57C99">
        <w:rPr>
          <w:rFonts w:ascii="Times New Roman" w:hAnsi="Times New Roman" w:cs="Times New Roman"/>
          <w:b/>
          <w:sz w:val="24"/>
          <w:szCs w:val="24"/>
          <w:u w:val="single"/>
        </w:rPr>
        <w:t>Tabled</w:t>
      </w:r>
    </w:p>
    <w:p w:rsidR="00DB4499" w:rsidRPr="00F57C99" w:rsidRDefault="00B46FEE">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x</w:t>
      </w:r>
      <w:proofErr w:type="gramEnd"/>
    </w:p>
    <w:p w:rsidR="00DB4499" w:rsidRPr="00F57C99" w:rsidRDefault="00DB4499" w:rsidP="00F57C99">
      <w:pPr>
        <w:spacing w:after="0"/>
        <w:rPr>
          <w:rFonts w:ascii="Times New Roman" w:hAnsi="Times New Roman" w:cs="Times New Roman"/>
          <w:sz w:val="24"/>
          <w:szCs w:val="24"/>
        </w:rPr>
      </w:pPr>
    </w:p>
    <w:p w:rsidR="00DB4499" w:rsidRPr="00F57C99" w:rsidRDefault="00F57C99" w:rsidP="00711F68">
      <w:pPr>
        <w:spacing w:after="0"/>
        <w:ind w:firstLine="720"/>
        <w:rPr>
          <w:rFonts w:ascii="Times New Roman" w:hAnsi="Times New Roman" w:cs="Times New Roman"/>
          <w:b/>
          <w:sz w:val="24"/>
          <w:szCs w:val="24"/>
        </w:rPr>
      </w:pPr>
      <w:r w:rsidRPr="00F57C99">
        <w:rPr>
          <w:rFonts w:ascii="Times New Roman" w:hAnsi="Times New Roman" w:cs="Times New Roman"/>
          <w:b/>
          <w:sz w:val="24"/>
          <w:szCs w:val="24"/>
        </w:rPr>
        <w:t>Thomas E. Wood</w:t>
      </w:r>
      <w:r w:rsidR="00711F68">
        <w:rPr>
          <w:rFonts w:ascii="Times New Roman" w:hAnsi="Times New Roman" w:cs="Times New Roman"/>
          <w:b/>
          <w:sz w:val="24"/>
          <w:szCs w:val="24"/>
        </w:rPr>
        <w:tab/>
      </w:r>
      <w:r w:rsidR="00711F68">
        <w:rPr>
          <w:rFonts w:ascii="Times New Roman" w:hAnsi="Times New Roman" w:cs="Times New Roman"/>
          <w:b/>
          <w:sz w:val="24"/>
          <w:szCs w:val="24"/>
        </w:rPr>
        <w:tab/>
      </w:r>
      <w:r w:rsidR="00B46FEE">
        <w:rPr>
          <w:rFonts w:ascii="Times New Roman" w:hAnsi="Times New Roman" w:cs="Times New Roman"/>
          <w:b/>
          <w:sz w:val="24"/>
          <w:szCs w:val="24"/>
        </w:rPr>
        <w:t>x</w:t>
      </w:r>
      <w:r w:rsidR="00711F68">
        <w:rPr>
          <w:rFonts w:ascii="Times New Roman" w:hAnsi="Times New Roman" w:cs="Times New Roman"/>
          <w:b/>
          <w:sz w:val="24"/>
          <w:szCs w:val="24"/>
        </w:rPr>
        <w:tab/>
      </w:r>
      <w:r w:rsidR="00711F68">
        <w:rPr>
          <w:rFonts w:ascii="Times New Roman" w:hAnsi="Times New Roman" w:cs="Times New Roman"/>
          <w:b/>
          <w:sz w:val="24"/>
          <w:szCs w:val="24"/>
        </w:rPr>
        <w:tab/>
      </w:r>
      <w:r w:rsidR="00711F68">
        <w:rPr>
          <w:rFonts w:ascii="Times New Roman" w:hAnsi="Times New Roman" w:cs="Times New Roman"/>
          <w:b/>
          <w:sz w:val="24"/>
          <w:szCs w:val="24"/>
        </w:rPr>
        <w:tab/>
      </w:r>
      <w:r w:rsidR="00711F68">
        <w:rPr>
          <w:rFonts w:ascii="Times New Roman" w:hAnsi="Times New Roman" w:cs="Times New Roman"/>
          <w:b/>
          <w:sz w:val="24"/>
          <w:szCs w:val="24"/>
        </w:rPr>
        <w:tab/>
      </w:r>
      <w:r w:rsidR="00711F68">
        <w:rPr>
          <w:rFonts w:ascii="Times New Roman" w:hAnsi="Times New Roman" w:cs="Times New Roman"/>
          <w:b/>
          <w:sz w:val="24"/>
          <w:szCs w:val="24"/>
        </w:rPr>
        <w:tab/>
      </w:r>
    </w:p>
    <w:p w:rsidR="00F57C99" w:rsidRPr="00F57C99" w:rsidRDefault="00F57C99" w:rsidP="00711F68">
      <w:pPr>
        <w:spacing w:after="0"/>
        <w:ind w:firstLine="720"/>
        <w:rPr>
          <w:rFonts w:ascii="Times New Roman" w:hAnsi="Times New Roman" w:cs="Times New Roman"/>
          <w:b/>
          <w:sz w:val="24"/>
          <w:szCs w:val="24"/>
        </w:rPr>
      </w:pPr>
      <w:r w:rsidRPr="00F57C99">
        <w:rPr>
          <w:rFonts w:ascii="Times New Roman" w:hAnsi="Times New Roman" w:cs="Times New Roman"/>
          <w:b/>
          <w:sz w:val="24"/>
          <w:szCs w:val="24"/>
        </w:rPr>
        <w:t xml:space="preserve">Meg E. </w:t>
      </w:r>
      <w:r w:rsidR="008A0EE8">
        <w:rPr>
          <w:rFonts w:ascii="Times New Roman" w:hAnsi="Times New Roman" w:cs="Times New Roman"/>
          <w:b/>
          <w:sz w:val="24"/>
          <w:szCs w:val="24"/>
        </w:rPr>
        <w:t>Bobbin</w:t>
      </w:r>
      <w:r w:rsidR="00B46FEE">
        <w:rPr>
          <w:rFonts w:ascii="Times New Roman" w:hAnsi="Times New Roman" w:cs="Times New Roman"/>
          <w:b/>
          <w:sz w:val="24"/>
          <w:szCs w:val="24"/>
        </w:rPr>
        <w:tab/>
      </w:r>
      <w:r w:rsidR="00B46FEE">
        <w:rPr>
          <w:rFonts w:ascii="Times New Roman" w:hAnsi="Times New Roman" w:cs="Times New Roman"/>
          <w:b/>
          <w:sz w:val="24"/>
          <w:szCs w:val="24"/>
        </w:rPr>
        <w:tab/>
        <w:t>x</w:t>
      </w:r>
    </w:p>
    <w:p w:rsidR="00F57C99" w:rsidRPr="00F57C99" w:rsidRDefault="00F57C99" w:rsidP="00711F68">
      <w:pPr>
        <w:spacing w:after="0"/>
        <w:ind w:firstLine="720"/>
        <w:rPr>
          <w:rFonts w:ascii="Times New Roman" w:hAnsi="Times New Roman" w:cs="Times New Roman"/>
          <w:b/>
          <w:sz w:val="24"/>
          <w:szCs w:val="24"/>
        </w:rPr>
      </w:pPr>
      <w:r w:rsidRPr="00F57C99">
        <w:rPr>
          <w:rFonts w:ascii="Times New Roman" w:hAnsi="Times New Roman" w:cs="Times New Roman"/>
          <w:b/>
          <w:sz w:val="24"/>
          <w:szCs w:val="24"/>
        </w:rPr>
        <w:t>Barbara E. Hebert</w:t>
      </w:r>
      <w:r w:rsidR="00B46FEE">
        <w:rPr>
          <w:rFonts w:ascii="Times New Roman" w:hAnsi="Times New Roman" w:cs="Times New Roman"/>
          <w:b/>
          <w:sz w:val="24"/>
          <w:szCs w:val="24"/>
        </w:rPr>
        <w:tab/>
      </w:r>
      <w:r w:rsidR="00B46FEE">
        <w:rPr>
          <w:rFonts w:ascii="Times New Roman" w:hAnsi="Times New Roman" w:cs="Times New Roman"/>
          <w:b/>
          <w:sz w:val="24"/>
          <w:szCs w:val="24"/>
        </w:rPr>
        <w:tab/>
        <w:t>x</w:t>
      </w:r>
    </w:p>
    <w:p w:rsidR="00F57C99" w:rsidRPr="00F57C99" w:rsidRDefault="00F57C99" w:rsidP="00711F68">
      <w:pPr>
        <w:spacing w:after="0"/>
        <w:ind w:firstLine="720"/>
        <w:rPr>
          <w:rFonts w:ascii="Times New Roman" w:hAnsi="Times New Roman" w:cs="Times New Roman"/>
          <w:b/>
          <w:sz w:val="24"/>
          <w:szCs w:val="24"/>
        </w:rPr>
      </w:pPr>
      <w:r w:rsidRPr="00F57C99">
        <w:rPr>
          <w:rFonts w:ascii="Times New Roman" w:hAnsi="Times New Roman" w:cs="Times New Roman"/>
          <w:b/>
          <w:sz w:val="24"/>
          <w:szCs w:val="24"/>
        </w:rPr>
        <w:t>Charles A. Kostyk</w:t>
      </w:r>
      <w:r w:rsidR="00B46FEE">
        <w:rPr>
          <w:rFonts w:ascii="Times New Roman" w:hAnsi="Times New Roman" w:cs="Times New Roman"/>
          <w:b/>
          <w:sz w:val="24"/>
          <w:szCs w:val="24"/>
        </w:rPr>
        <w:tab/>
      </w:r>
      <w:r w:rsidR="00B46FEE">
        <w:rPr>
          <w:rFonts w:ascii="Times New Roman" w:hAnsi="Times New Roman" w:cs="Times New Roman"/>
          <w:b/>
          <w:sz w:val="24"/>
          <w:szCs w:val="24"/>
        </w:rPr>
        <w:tab/>
      </w:r>
      <w:r w:rsidR="00B46FEE">
        <w:rPr>
          <w:rFonts w:ascii="Times New Roman" w:hAnsi="Times New Roman" w:cs="Times New Roman"/>
          <w:b/>
          <w:sz w:val="24"/>
          <w:szCs w:val="24"/>
        </w:rPr>
        <w:tab/>
      </w:r>
      <w:r w:rsidR="00B46FEE">
        <w:rPr>
          <w:rFonts w:ascii="Times New Roman" w:hAnsi="Times New Roman" w:cs="Times New Roman"/>
          <w:b/>
          <w:sz w:val="24"/>
          <w:szCs w:val="24"/>
        </w:rPr>
        <w:tab/>
        <w:t>x</w:t>
      </w:r>
    </w:p>
    <w:p w:rsidR="00F57C99" w:rsidRPr="00F57C99" w:rsidRDefault="00F57C99" w:rsidP="00711F68">
      <w:pPr>
        <w:spacing w:after="0"/>
        <w:ind w:firstLine="720"/>
        <w:rPr>
          <w:rFonts w:ascii="Times New Roman" w:hAnsi="Times New Roman" w:cs="Times New Roman"/>
          <w:b/>
          <w:sz w:val="24"/>
          <w:szCs w:val="24"/>
        </w:rPr>
      </w:pPr>
      <w:r w:rsidRPr="00F57C99">
        <w:rPr>
          <w:rFonts w:ascii="Times New Roman" w:hAnsi="Times New Roman" w:cs="Times New Roman"/>
          <w:b/>
          <w:sz w:val="24"/>
          <w:szCs w:val="24"/>
        </w:rPr>
        <w:t>Michael S. Cashman</w:t>
      </w:r>
      <w:r w:rsidR="00B46FEE">
        <w:rPr>
          <w:rFonts w:ascii="Times New Roman" w:hAnsi="Times New Roman" w:cs="Times New Roman"/>
          <w:b/>
          <w:sz w:val="24"/>
          <w:szCs w:val="24"/>
        </w:rPr>
        <w:tab/>
      </w:r>
      <w:r w:rsidR="00B46FEE">
        <w:rPr>
          <w:rFonts w:ascii="Times New Roman" w:hAnsi="Times New Roman" w:cs="Times New Roman"/>
          <w:b/>
          <w:sz w:val="24"/>
          <w:szCs w:val="24"/>
        </w:rPr>
        <w:tab/>
        <w:t>x</w:t>
      </w:r>
      <w:bookmarkStart w:id="0" w:name="_GoBack"/>
      <w:bookmarkEnd w:id="0"/>
    </w:p>
    <w:sectPr w:rsidR="00F57C99" w:rsidRPr="00F57C99">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499" w:rsidRDefault="00DB4499" w:rsidP="00DB4499">
      <w:pPr>
        <w:spacing w:after="0" w:line="240" w:lineRule="auto"/>
      </w:pPr>
      <w:r>
        <w:separator/>
      </w:r>
    </w:p>
  </w:endnote>
  <w:endnote w:type="continuationSeparator" w:id="0">
    <w:p w:rsidR="00DB4499" w:rsidRDefault="00DB4499" w:rsidP="00DB4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499" w:rsidRDefault="00DB4499" w:rsidP="00DB4499">
      <w:pPr>
        <w:spacing w:after="0" w:line="240" w:lineRule="auto"/>
      </w:pPr>
      <w:r>
        <w:separator/>
      </w:r>
    </w:p>
  </w:footnote>
  <w:footnote w:type="continuationSeparator" w:id="0">
    <w:p w:rsidR="00DB4499" w:rsidRDefault="00DB4499" w:rsidP="00DB44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499" w:rsidRPr="00DB4499" w:rsidRDefault="00DB4499" w:rsidP="00DB4499">
    <w:pPr>
      <w:pStyle w:val="Header"/>
      <w:jc w:val="center"/>
      <w:rPr>
        <w:rFonts w:ascii="Times New Roman" w:hAnsi="Times New Roman" w:cs="Times New Roman"/>
        <w:b/>
        <w:sz w:val="28"/>
        <w:szCs w:val="28"/>
      </w:rPr>
    </w:pPr>
    <w:r w:rsidRPr="00DB4499">
      <w:rPr>
        <w:rFonts w:ascii="Times New Roman" w:hAnsi="Times New Roman" w:cs="Times New Roman"/>
        <w:b/>
        <w:sz w:val="28"/>
        <w:szCs w:val="28"/>
      </w:rPr>
      <w:t>TOWN OF PLATTSBURGH</w:t>
    </w:r>
  </w:p>
  <w:p w:rsidR="00DB4499" w:rsidRPr="00DB4499" w:rsidRDefault="00DB4499" w:rsidP="00DB4499">
    <w:pPr>
      <w:pStyle w:val="Header"/>
      <w:jc w:val="center"/>
      <w:rPr>
        <w:rFonts w:ascii="Times New Roman" w:hAnsi="Times New Roman" w:cs="Times New Roman"/>
        <w:b/>
        <w:sz w:val="28"/>
        <w:szCs w:val="28"/>
      </w:rPr>
    </w:pPr>
    <w:r w:rsidRPr="00DB4499">
      <w:rPr>
        <w:rFonts w:ascii="Times New Roman" w:hAnsi="Times New Roman" w:cs="Times New Roman"/>
        <w:b/>
        <w:sz w:val="28"/>
        <w:szCs w:val="28"/>
      </w:rPr>
      <w:t xml:space="preserve">TOWN BOARD </w:t>
    </w:r>
    <w:r w:rsidR="00711F68">
      <w:rPr>
        <w:rFonts w:ascii="Times New Roman" w:hAnsi="Times New Roman" w:cs="Times New Roman"/>
        <w:b/>
        <w:sz w:val="28"/>
        <w:szCs w:val="28"/>
      </w:rPr>
      <w:t xml:space="preserve">SEMI </w:t>
    </w:r>
    <w:r w:rsidRPr="00DB4499">
      <w:rPr>
        <w:rFonts w:ascii="Times New Roman" w:hAnsi="Times New Roman" w:cs="Times New Roman"/>
        <w:b/>
        <w:sz w:val="28"/>
        <w:szCs w:val="28"/>
      </w:rPr>
      <w:t>MONTHLY MEETINGS</w:t>
    </w:r>
  </w:p>
  <w:p w:rsidR="00DB4499" w:rsidRPr="00DB4499" w:rsidRDefault="00711F68" w:rsidP="00DB4499">
    <w:pPr>
      <w:pStyle w:val="Header"/>
      <w:jc w:val="center"/>
      <w:rPr>
        <w:rFonts w:ascii="Times New Roman" w:hAnsi="Times New Roman" w:cs="Times New Roman"/>
        <w:b/>
        <w:sz w:val="28"/>
        <w:szCs w:val="28"/>
      </w:rPr>
    </w:pPr>
    <w:r>
      <w:rPr>
        <w:rFonts w:ascii="Times New Roman" w:hAnsi="Times New Roman" w:cs="Times New Roman"/>
        <w:b/>
        <w:sz w:val="28"/>
        <w:szCs w:val="28"/>
      </w:rPr>
      <w:t>July 15</w:t>
    </w:r>
    <w:r w:rsidR="00DB4499" w:rsidRPr="00DB4499">
      <w:rPr>
        <w:rFonts w:ascii="Times New Roman" w:hAnsi="Times New Roman" w:cs="Times New Roman"/>
        <w:b/>
        <w:sz w:val="28"/>
        <w:szCs w:val="28"/>
      </w:rPr>
      <w:t>, 20</w:t>
    </w:r>
    <w:r w:rsidR="008A0EE8">
      <w:rPr>
        <w:rFonts w:ascii="Times New Roman" w:hAnsi="Times New Roman" w:cs="Times New Roman"/>
        <w:b/>
        <w:sz w:val="28"/>
        <w:szCs w:val="28"/>
      </w:rPr>
      <w:t>21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499"/>
    <w:rsid w:val="00711F68"/>
    <w:rsid w:val="0085422A"/>
    <w:rsid w:val="008A0EE8"/>
    <w:rsid w:val="00B46FEE"/>
    <w:rsid w:val="00BC3CF2"/>
    <w:rsid w:val="00C76EDE"/>
    <w:rsid w:val="00DB4499"/>
    <w:rsid w:val="00EA1629"/>
    <w:rsid w:val="00F57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CAFE8D00-FE3E-44FC-8189-3E83BE8A9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44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4499"/>
  </w:style>
  <w:style w:type="paragraph" w:styleId="Footer">
    <w:name w:val="footer"/>
    <w:basedOn w:val="Normal"/>
    <w:link w:val="FooterChar"/>
    <w:uiPriority w:val="99"/>
    <w:unhideWhenUsed/>
    <w:rsid w:val="00DB44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4499"/>
  </w:style>
  <w:style w:type="paragraph" w:styleId="BalloonText">
    <w:name w:val="Balloon Text"/>
    <w:basedOn w:val="Normal"/>
    <w:link w:val="BalloonTextChar"/>
    <w:uiPriority w:val="99"/>
    <w:semiHidden/>
    <w:unhideWhenUsed/>
    <w:rsid w:val="00BC3C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3C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9074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243</Words>
  <Characters>1389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3</cp:revision>
  <cp:lastPrinted>2021-07-15T12:50:00Z</cp:lastPrinted>
  <dcterms:created xsi:type="dcterms:W3CDTF">2021-07-15T13:00:00Z</dcterms:created>
  <dcterms:modified xsi:type="dcterms:W3CDTF">2021-07-16T11:54:00Z</dcterms:modified>
</cp:coreProperties>
</file>