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BAF" w:rsidRDefault="00DB1BAF" w:rsidP="00DB1BAF">
      <w:pPr>
        <w:tabs>
          <w:tab w:val="center" w:pos="4608"/>
        </w:tabs>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DB1BAF" w:rsidRDefault="00DB1BAF" w:rsidP="00DB1BAF">
      <w:pPr>
        <w:pStyle w:val="Heading1"/>
      </w:pPr>
      <w:r>
        <w:t>TOWN BOARD</w:t>
      </w:r>
      <w:r w:rsidR="008C29FF">
        <w:t xml:space="preserve"> MONTHLY</w:t>
      </w:r>
      <w:r>
        <w:t xml:space="preserve"> MEETING</w:t>
      </w:r>
    </w:p>
    <w:p w:rsidR="00DB1BAF" w:rsidRDefault="00826E16" w:rsidP="00DB1BAF">
      <w:pPr>
        <w:pStyle w:val="Heading1"/>
      </w:pPr>
      <w:r>
        <w:t>June 3, 2021</w:t>
      </w:r>
    </w:p>
    <w:p w:rsidR="00DB1BAF" w:rsidRDefault="00DB1BAF" w:rsidP="00DB1BAF"/>
    <w:p w:rsidR="00DB1BAF" w:rsidRDefault="00DB1BAF" w:rsidP="00DB1BAF">
      <w:pPr>
        <w:tabs>
          <w:tab w:val="left" w:pos="576"/>
          <w:tab w:val="left" w:pos="2304"/>
          <w:tab w:val="left" w:pos="6480"/>
          <w:tab w:val="left" w:pos="7488"/>
          <w:tab w:val="left" w:pos="11232"/>
        </w:tabs>
        <w:jc w:val="both"/>
      </w:pPr>
    </w:p>
    <w:p w:rsidR="006B4936" w:rsidRPr="003533F6" w:rsidRDefault="006B4936" w:rsidP="00505307">
      <w:pPr>
        <w:pStyle w:val="Heading4"/>
        <w:tabs>
          <w:tab w:val="clear" w:pos="6480"/>
          <w:tab w:val="left" w:pos="3150"/>
        </w:tabs>
        <w:jc w:val="left"/>
        <w:rPr>
          <w:bCs/>
          <w:szCs w:val="24"/>
        </w:rPr>
      </w:pPr>
      <w:r w:rsidRPr="003533F6">
        <w:rPr>
          <w:bCs/>
          <w:szCs w:val="24"/>
        </w:rPr>
        <w:t xml:space="preserve">Resolution No. </w:t>
      </w:r>
      <w:r w:rsidR="00826E16" w:rsidRPr="003533F6">
        <w:rPr>
          <w:bCs/>
          <w:szCs w:val="24"/>
        </w:rPr>
        <w:t>21-</w:t>
      </w:r>
      <w:r w:rsidR="008A6FB3">
        <w:rPr>
          <w:bCs/>
          <w:szCs w:val="24"/>
        </w:rPr>
        <w:t>092</w:t>
      </w:r>
      <w:r w:rsidR="00826E16" w:rsidRPr="003533F6">
        <w:rPr>
          <w:bCs/>
          <w:szCs w:val="24"/>
          <w:u w:val="none"/>
        </w:rPr>
        <w:tab/>
      </w:r>
      <w:r w:rsidR="003533F6">
        <w:rPr>
          <w:bCs/>
          <w:szCs w:val="24"/>
          <w:u w:val="none"/>
        </w:rPr>
        <w:t xml:space="preserve">                    </w:t>
      </w:r>
      <w:r w:rsidR="00826E16" w:rsidRPr="003533F6">
        <w:rPr>
          <w:bCs/>
          <w:szCs w:val="24"/>
        </w:rPr>
        <w:t>Amanda Brown, 1813 Military Turnpike</w:t>
      </w:r>
      <w:r w:rsidR="00935EA9">
        <w:rPr>
          <w:bCs/>
          <w:szCs w:val="24"/>
        </w:rPr>
        <w:t>,</w:t>
      </w:r>
    </w:p>
    <w:p w:rsidR="008A6FB3" w:rsidRPr="008A6FB3" w:rsidRDefault="008A6FB3" w:rsidP="008A6FB3">
      <w:pPr>
        <w:pStyle w:val="Heading4"/>
        <w:tabs>
          <w:tab w:val="clear" w:pos="6480"/>
        </w:tabs>
        <w:jc w:val="left"/>
        <w:rPr>
          <w:bCs/>
          <w:szCs w:val="24"/>
        </w:rPr>
      </w:pPr>
      <w:r w:rsidRPr="008A6FB3">
        <w:rPr>
          <w:bCs/>
          <w:szCs w:val="24"/>
          <w:u w:val="none"/>
        </w:rPr>
        <w:t xml:space="preserve">                                                          </w:t>
      </w:r>
      <w:r w:rsidR="00826E16" w:rsidRPr="008A6FB3">
        <w:rPr>
          <w:bCs/>
          <w:szCs w:val="24"/>
        </w:rPr>
        <w:t>W</w:t>
      </w:r>
      <w:r w:rsidR="00505307" w:rsidRPr="008A6FB3">
        <w:rPr>
          <w:bCs/>
          <w:szCs w:val="24"/>
        </w:rPr>
        <w:t xml:space="preserve">astewater Utilities, </w:t>
      </w:r>
      <w:r w:rsidR="006B4936" w:rsidRPr="008A6FB3">
        <w:rPr>
          <w:bCs/>
          <w:szCs w:val="24"/>
        </w:rPr>
        <w:t xml:space="preserve">Outside User </w:t>
      </w:r>
      <w:r w:rsidR="00826E16" w:rsidRPr="008A6FB3">
        <w:rPr>
          <w:bCs/>
          <w:szCs w:val="24"/>
        </w:rPr>
        <w:t xml:space="preserve">                          </w:t>
      </w:r>
      <w:r w:rsidR="003533F6" w:rsidRPr="008A6FB3">
        <w:rPr>
          <w:bCs/>
          <w:szCs w:val="24"/>
        </w:rPr>
        <w:t xml:space="preserve">              </w:t>
      </w:r>
    </w:p>
    <w:p w:rsidR="0010793B" w:rsidRPr="00017E28" w:rsidRDefault="008A6FB3" w:rsidP="008A6FB3">
      <w:pPr>
        <w:pStyle w:val="Heading4"/>
        <w:tabs>
          <w:tab w:val="clear" w:pos="6480"/>
        </w:tabs>
        <w:jc w:val="left"/>
        <w:rPr>
          <w:szCs w:val="24"/>
          <w:u w:val="none"/>
        </w:rPr>
      </w:pPr>
      <w:r w:rsidRPr="00017E28">
        <w:rPr>
          <w:bCs/>
          <w:szCs w:val="24"/>
          <w:u w:val="none"/>
        </w:rPr>
        <w:t xml:space="preserve">                                                          </w:t>
      </w:r>
      <w:r w:rsidR="006B4936" w:rsidRPr="00017E28">
        <w:rPr>
          <w:bCs/>
          <w:szCs w:val="24"/>
        </w:rPr>
        <w:t>Agreemen</w:t>
      </w:r>
      <w:r w:rsidR="006B4936" w:rsidRPr="00017E28">
        <w:rPr>
          <w:bCs/>
          <w:szCs w:val="24"/>
          <w:u w:val="none"/>
        </w:rPr>
        <w:t>t</w:t>
      </w:r>
      <w:r w:rsidR="003533F6" w:rsidRPr="00017E28">
        <w:rPr>
          <w:szCs w:val="24"/>
          <w:u w:val="none"/>
        </w:rPr>
        <w:tab/>
      </w:r>
    </w:p>
    <w:p w:rsidR="0010793B" w:rsidRDefault="0010793B" w:rsidP="003533F6">
      <w:pPr>
        <w:pStyle w:val="Heading4"/>
        <w:tabs>
          <w:tab w:val="clear" w:pos="6480"/>
        </w:tabs>
        <w:ind w:left="4320"/>
        <w:jc w:val="left"/>
        <w:rPr>
          <w:szCs w:val="24"/>
          <w:u w:val="none"/>
        </w:rPr>
      </w:pPr>
    </w:p>
    <w:p w:rsidR="00DB1BAF" w:rsidRPr="003533F6" w:rsidRDefault="003533F6" w:rsidP="0010793B">
      <w:pPr>
        <w:pStyle w:val="Heading4"/>
        <w:tabs>
          <w:tab w:val="clear" w:pos="6480"/>
        </w:tabs>
        <w:jc w:val="left"/>
        <w:rPr>
          <w:bCs/>
          <w:szCs w:val="24"/>
          <w:u w:val="none"/>
        </w:rPr>
      </w:pPr>
      <w:r w:rsidRPr="003533F6">
        <w:rPr>
          <w:szCs w:val="24"/>
          <w:u w:val="none"/>
        </w:rPr>
        <w:tab/>
      </w:r>
    </w:p>
    <w:p w:rsidR="006B4936" w:rsidRPr="003533F6" w:rsidRDefault="006B4936" w:rsidP="006B4936">
      <w:pPr>
        <w:ind w:firstLine="720"/>
        <w:rPr>
          <w:szCs w:val="24"/>
        </w:rPr>
      </w:pPr>
      <w:r w:rsidRPr="003533F6">
        <w:rPr>
          <w:b/>
          <w:szCs w:val="24"/>
        </w:rPr>
        <w:t xml:space="preserve">WHERAS, </w:t>
      </w:r>
      <w:r w:rsidRPr="003533F6">
        <w:rPr>
          <w:szCs w:val="24"/>
        </w:rPr>
        <w:t>the To</w:t>
      </w:r>
      <w:r w:rsidR="00826E16" w:rsidRPr="003533F6">
        <w:rPr>
          <w:szCs w:val="24"/>
        </w:rPr>
        <w:t xml:space="preserve">wn of Plattsburgh </w:t>
      </w:r>
      <w:r w:rsidRPr="003533F6">
        <w:rPr>
          <w:szCs w:val="24"/>
        </w:rPr>
        <w:t xml:space="preserve">Water and </w:t>
      </w:r>
      <w:r w:rsidR="00505307" w:rsidRPr="003533F6">
        <w:rPr>
          <w:szCs w:val="24"/>
        </w:rPr>
        <w:t>Wastewater</w:t>
      </w:r>
      <w:r w:rsidR="00826E16" w:rsidRPr="003533F6">
        <w:rPr>
          <w:szCs w:val="24"/>
        </w:rPr>
        <w:t xml:space="preserve"> Department</w:t>
      </w:r>
      <w:r w:rsidRPr="003533F6">
        <w:rPr>
          <w:szCs w:val="24"/>
        </w:rPr>
        <w:t xml:space="preserve"> has received a request from </w:t>
      </w:r>
      <w:r w:rsidR="00826E16" w:rsidRPr="003533F6">
        <w:rPr>
          <w:szCs w:val="24"/>
        </w:rPr>
        <w:t>Amanda Brown</w:t>
      </w:r>
      <w:r w:rsidRPr="003533F6">
        <w:rPr>
          <w:szCs w:val="24"/>
        </w:rPr>
        <w:t xml:space="preserve">, </w:t>
      </w:r>
      <w:r w:rsidR="00826E16" w:rsidRPr="003533F6">
        <w:rPr>
          <w:szCs w:val="24"/>
        </w:rPr>
        <w:t>1813 Military Turnpike</w:t>
      </w:r>
      <w:r w:rsidR="00AD141D">
        <w:rPr>
          <w:szCs w:val="24"/>
        </w:rPr>
        <w:t>, Parcel No. 206.-1-42</w:t>
      </w:r>
      <w:r w:rsidRPr="003533F6">
        <w:rPr>
          <w:szCs w:val="24"/>
        </w:rPr>
        <w:t>, Plattsburgh, NY 12901 to become an outside user of the Greater Plattsburgh Sewer Districts; now therefore it is</w:t>
      </w:r>
    </w:p>
    <w:p w:rsidR="006B4936" w:rsidRPr="003533F6" w:rsidRDefault="006B4936" w:rsidP="00DB1BAF">
      <w:pPr>
        <w:rPr>
          <w:b/>
          <w:szCs w:val="24"/>
        </w:rPr>
      </w:pPr>
    </w:p>
    <w:p w:rsidR="006B4936" w:rsidRPr="003533F6" w:rsidRDefault="006B4936" w:rsidP="006B4936">
      <w:pPr>
        <w:ind w:firstLine="720"/>
        <w:rPr>
          <w:szCs w:val="24"/>
        </w:rPr>
      </w:pPr>
      <w:r w:rsidRPr="003533F6">
        <w:rPr>
          <w:b/>
          <w:szCs w:val="24"/>
        </w:rPr>
        <w:t xml:space="preserve">RESOLVED, </w:t>
      </w:r>
      <w:r w:rsidRPr="003533F6">
        <w:rPr>
          <w:szCs w:val="24"/>
        </w:rPr>
        <w:t>that the Supervisor is hereby authorized to sign outside user agreements with the aforesaid individuals authorizing them to become outside users of the District providing each party pays all appropriate fees as set forth in the Agreements and relative permits; and it is further</w:t>
      </w:r>
    </w:p>
    <w:p w:rsidR="006B4936" w:rsidRPr="003533F6" w:rsidRDefault="006B4936" w:rsidP="00DB1BAF">
      <w:pPr>
        <w:rPr>
          <w:b/>
          <w:szCs w:val="24"/>
        </w:rPr>
      </w:pPr>
    </w:p>
    <w:p w:rsidR="006B4936" w:rsidRPr="003533F6" w:rsidRDefault="006B4936" w:rsidP="006B4936">
      <w:pPr>
        <w:ind w:firstLine="720"/>
        <w:rPr>
          <w:szCs w:val="24"/>
        </w:rPr>
      </w:pPr>
      <w:r w:rsidRPr="003533F6">
        <w:rPr>
          <w:b/>
          <w:szCs w:val="24"/>
        </w:rPr>
        <w:t xml:space="preserve">RESOLVED, </w:t>
      </w:r>
      <w:r w:rsidRPr="003533F6">
        <w:rPr>
          <w:szCs w:val="24"/>
        </w:rPr>
        <w:t xml:space="preserve">that </w:t>
      </w:r>
      <w:r w:rsidR="00826E16" w:rsidRPr="003533F6">
        <w:rPr>
          <w:szCs w:val="24"/>
        </w:rPr>
        <w:t>Amanda Brown</w:t>
      </w:r>
      <w:r w:rsidRPr="003533F6">
        <w:rPr>
          <w:szCs w:val="24"/>
        </w:rPr>
        <w:t xml:space="preserve"> will be responsible for all installation and other piping; and, it is further</w:t>
      </w:r>
    </w:p>
    <w:p w:rsidR="006B4936" w:rsidRPr="003533F6" w:rsidRDefault="006B4936" w:rsidP="00DB1BAF">
      <w:pPr>
        <w:rPr>
          <w:b/>
          <w:szCs w:val="24"/>
        </w:rPr>
      </w:pPr>
    </w:p>
    <w:p w:rsidR="006B4936" w:rsidRPr="003533F6" w:rsidRDefault="006B4936" w:rsidP="006B4936">
      <w:pPr>
        <w:ind w:firstLine="720"/>
        <w:rPr>
          <w:szCs w:val="24"/>
        </w:rPr>
      </w:pPr>
      <w:r w:rsidRPr="003533F6">
        <w:rPr>
          <w:b/>
          <w:szCs w:val="24"/>
        </w:rPr>
        <w:t xml:space="preserve">RESOLVED, </w:t>
      </w:r>
      <w:r w:rsidRPr="003533F6">
        <w:rPr>
          <w:szCs w:val="24"/>
        </w:rPr>
        <w:t xml:space="preserve">that </w:t>
      </w:r>
      <w:r w:rsidR="00826E16" w:rsidRPr="003533F6">
        <w:rPr>
          <w:szCs w:val="24"/>
        </w:rPr>
        <w:t>Amanda Brown</w:t>
      </w:r>
      <w:r w:rsidRPr="003533F6">
        <w:rPr>
          <w:szCs w:val="24"/>
        </w:rPr>
        <w:t xml:space="preserve"> be granted permission to become an outside user to the District as set forth in said Agreement; and be it further</w:t>
      </w:r>
    </w:p>
    <w:p w:rsidR="006B4936" w:rsidRPr="003533F6" w:rsidRDefault="006B4936" w:rsidP="00DB1BAF">
      <w:pPr>
        <w:rPr>
          <w:b/>
          <w:szCs w:val="24"/>
        </w:rPr>
      </w:pPr>
    </w:p>
    <w:p w:rsidR="00DB1BAF" w:rsidRPr="003533F6" w:rsidRDefault="006B4936" w:rsidP="006B4936">
      <w:pPr>
        <w:ind w:firstLine="720"/>
        <w:rPr>
          <w:bCs/>
          <w:szCs w:val="24"/>
        </w:rPr>
      </w:pPr>
      <w:r w:rsidRPr="003533F6">
        <w:rPr>
          <w:b/>
          <w:szCs w:val="24"/>
        </w:rPr>
        <w:t>RESOLVED,</w:t>
      </w:r>
      <w:r w:rsidR="00DB1BAF" w:rsidRPr="003533F6">
        <w:rPr>
          <w:b/>
          <w:szCs w:val="24"/>
        </w:rPr>
        <w:tab/>
      </w:r>
      <w:r w:rsidRPr="003533F6">
        <w:rPr>
          <w:szCs w:val="24"/>
        </w:rPr>
        <w:t>that the Town Board of the Town of Plattsburgh does hereby authorize and direct the Supervisor to sign such Agreements, on behalf of the District, upon acceptance and approval of the Town Attorney; and it is further</w:t>
      </w:r>
      <w:r w:rsidR="00DB1BAF" w:rsidRPr="003533F6">
        <w:rPr>
          <w:b/>
          <w:szCs w:val="24"/>
        </w:rPr>
        <w:t xml:space="preserve">      </w:t>
      </w:r>
    </w:p>
    <w:p w:rsidR="00DB1BAF" w:rsidRPr="003533F6" w:rsidRDefault="00DB1BAF" w:rsidP="00DB1BAF">
      <w:pPr>
        <w:rPr>
          <w:b/>
          <w:szCs w:val="24"/>
        </w:rPr>
      </w:pPr>
      <w:r w:rsidRPr="003533F6">
        <w:rPr>
          <w:b/>
          <w:szCs w:val="24"/>
        </w:rPr>
        <w:tab/>
        <w:t xml:space="preserve">                                         </w:t>
      </w:r>
    </w:p>
    <w:p w:rsidR="00505307" w:rsidRPr="003533F6" w:rsidRDefault="00505307" w:rsidP="00505307">
      <w:pPr>
        <w:ind w:firstLine="720"/>
        <w:rPr>
          <w:bCs/>
          <w:szCs w:val="24"/>
        </w:rPr>
      </w:pPr>
      <w:r w:rsidRPr="003533F6">
        <w:rPr>
          <w:b/>
          <w:szCs w:val="24"/>
        </w:rPr>
        <w:t>RESOLVED,</w:t>
      </w:r>
      <w:r w:rsidRPr="003533F6">
        <w:rPr>
          <w:b/>
          <w:szCs w:val="24"/>
        </w:rPr>
        <w:tab/>
      </w:r>
      <w:r w:rsidRPr="003533F6">
        <w:rPr>
          <w:szCs w:val="24"/>
        </w:rPr>
        <w:t>that a copy of this Agreement be given to the Budget Officer, Water and Wastewater Department and the Town Clerk’s Office.</w:t>
      </w:r>
      <w:r w:rsidRPr="003533F6">
        <w:rPr>
          <w:b/>
          <w:szCs w:val="24"/>
        </w:rPr>
        <w:t xml:space="preserve">      </w:t>
      </w:r>
    </w:p>
    <w:p w:rsidR="00DB1BAF" w:rsidRPr="003533F6" w:rsidRDefault="00DB1BAF" w:rsidP="00DB1BAF">
      <w:pPr>
        <w:rPr>
          <w:b/>
          <w:szCs w:val="24"/>
          <w:u w:val="single"/>
        </w:rPr>
      </w:pPr>
    </w:p>
    <w:p w:rsidR="00DB1BAF" w:rsidRPr="003533F6" w:rsidRDefault="00DB1BAF" w:rsidP="00DB1BAF">
      <w:pPr>
        <w:rPr>
          <w:b/>
          <w:szCs w:val="24"/>
          <w:u w:val="single"/>
        </w:rPr>
      </w:pPr>
    </w:p>
    <w:p w:rsidR="00DB1BAF" w:rsidRPr="003533F6" w:rsidRDefault="00DB1BAF" w:rsidP="00DB1BAF">
      <w:pPr>
        <w:rPr>
          <w:b/>
          <w:szCs w:val="24"/>
        </w:rPr>
      </w:pPr>
      <w:r w:rsidRPr="003533F6">
        <w:rPr>
          <w:b/>
          <w:szCs w:val="24"/>
        </w:rPr>
        <w:t xml:space="preserve">Motion: </w:t>
      </w:r>
      <w:r w:rsidR="00174232">
        <w:rPr>
          <w:b/>
          <w:szCs w:val="24"/>
        </w:rPr>
        <w:t>Thomas E. Wood</w:t>
      </w:r>
      <w:r w:rsidR="00505307" w:rsidRPr="003533F6">
        <w:rPr>
          <w:b/>
          <w:szCs w:val="24"/>
        </w:rPr>
        <w:tab/>
      </w:r>
    </w:p>
    <w:p w:rsidR="003533F6" w:rsidRPr="003533F6" w:rsidRDefault="003533F6" w:rsidP="00DB1BAF">
      <w:pPr>
        <w:rPr>
          <w:b/>
          <w:szCs w:val="24"/>
        </w:rPr>
      </w:pPr>
    </w:p>
    <w:p w:rsidR="00DB1BAF" w:rsidRPr="003533F6" w:rsidRDefault="00DB1BAF" w:rsidP="00DB1BAF">
      <w:pPr>
        <w:rPr>
          <w:b/>
          <w:szCs w:val="24"/>
        </w:rPr>
      </w:pPr>
      <w:r w:rsidRPr="003533F6">
        <w:rPr>
          <w:b/>
          <w:szCs w:val="24"/>
        </w:rPr>
        <w:t>Seconded by:</w:t>
      </w:r>
      <w:r w:rsidR="00505307" w:rsidRPr="003533F6">
        <w:rPr>
          <w:b/>
          <w:szCs w:val="24"/>
        </w:rPr>
        <w:tab/>
      </w:r>
      <w:r w:rsidRPr="003533F6">
        <w:rPr>
          <w:b/>
          <w:szCs w:val="24"/>
        </w:rPr>
        <w:t xml:space="preserve"> </w:t>
      </w:r>
      <w:r w:rsidR="00174232">
        <w:rPr>
          <w:b/>
          <w:szCs w:val="24"/>
        </w:rPr>
        <w:t>Charles A. Kostyk</w:t>
      </w:r>
      <w:r w:rsidRPr="003533F6">
        <w:rPr>
          <w:b/>
          <w:szCs w:val="24"/>
        </w:rPr>
        <w:t xml:space="preserve"> </w:t>
      </w:r>
    </w:p>
    <w:p w:rsidR="00DB1BAF" w:rsidRPr="003533F6" w:rsidRDefault="00DB1BAF" w:rsidP="00DB1BAF">
      <w:pPr>
        <w:rPr>
          <w:b/>
          <w:szCs w:val="24"/>
        </w:rPr>
      </w:pPr>
      <w:r w:rsidRPr="003533F6">
        <w:rPr>
          <w:b/>
          <w:szCs w:val="24"/>
        </w:rPr>
        <w:t xml:space="preserve"> </w:t>
      </w:r>
    </w:p>
    <w:p w:rsidR="00DB1BAF" w:rsidRPr="003533F6" w:rsidRDefault="00DB1BAF" w:rsidP="00DB1BAF">
      <w:pPr>
        <w:rPr>
          <w:b/>
          <w:szCs w:val="24"/>
        </w:rPr>
      </w:pPr>
      <w:r w:rsidRPr="003533F6">
        <w:rPr>
          <w:b/>
          <w:szCs w:val="24"/>
        </w:rPr>
        <w:t>Discussion:</w:t>
      </w:r>
      <w:r w:rsidRPr="003533F6">
        <w:rPr>
          <w:b/>
          <w:szCs w:val="24"/>
        </w:rPr>
        <w:tab/>
      </w:r>
      <w:r w:rsidR="00174232">
        <w:rPr>
          <w:b/>
          <w:szCs w:val="24"/>
        </w:rPr>
        <w:t xml:space="preserve">Yes </w:t>
      </w:r>
      <w:r w:rsidRPr="003533F6">
        <w:rPr>
          <w:b/>
          <w:szCs w:val="24"/>
        </w:rPr>
        <w:tab/>
      </w:r>
    </w:p>
    <w:p w:rsidR="00DB1BAF" w:rsidRPr="003533F6" w:rsidRDefault="00DB1BAF" w:rsidP="00DB1BAF">
      <w:pPr>
        <w:rPr>
          <w:b/>
          <w:szCs w:val="24"/>
        </w:rPr>
      </w:pPr>
      <w:r w:rsidRPr="003533F6">
        <w:rPr>
          <w:b/>
          <w:szCs w:val="24"/>
        </w:rPr>
        <w:tab/>
      </w:r>
    </w:p>
    <w:p w:rsidR="00174232" w:rsidRDefault="00D02818" w:rsidP="00DB1BAF">
      <w:pPr>
        <w:rPr>
          <w:b/>
          <w:szCs w:val="24"/>
          <w:u w:val="single"/>
        </w:rPr>
      </w:pPr>
      <w:r w:rsidRPr="003533F6">
        <w:rPr>
          <w:b/>
          <w:szCs w:val="24"/>
        </w:rPr>
        <w:t>Roll Call:</w:t>
      </w:r>
      <w:r w:rsidRPr="003533F6">
        <w:rPr>
          <w:b/>
          <w:szCs w:val="24"/>
        </w:rPr>
        <w:tab/>
      </w:r>
      <w:r w:rsidRPr="003533F6">
        <w:rPr>
          <w:b/>
          <w:szCs w:val="24"/>
        </w:rPr>
        <w:tab/>
      </w:r>
      <w:r w:rsidRPr="003533F6">
        <w:rPr>
          <w:b/>
          <w:szCs w:val="24"/>
        </w:rPr>
        <w:tab/>
      </w:r>
      <w:r w:rsidRPr="003533F6">
        <w:rPr>
          <w:b/>
          <w:szCs w:val="24"/>
        </w:rPr>
        <w:tab/>
      </w:r>
      <w:r w:rsidR="00DB1BAF" w:rsidRPr="003533F6">
        <w:rPr>
          <w:b/>
          <w:szCs w:val="24"/>
          <w:u w:val="single"/>
        </w:rPr>
        <w:t>Yes</w:t>
      </w:r>
      <w:r w:rsidR="00DB1BAF" w:rsidRPr="003533F6">
        <w:rPr>
          <w:b/>
          <w:szCs w:val="24"/>
        </w:rPr>
        <w:t xml:space="preserve">   </w:t>
      </w:r>
      <w:r w:rsidR="00DB1BAF" w:rsidRPr="003533F6">
        <w:rPr>
          <w:b/>
          <w:szCs w:val="24"/>
          <w:u w:val="single"/>
        </w:rPr>
        <w:t>No</w:t>
      </w:r>
      <w:r w:rsidR="00DB1BAF" w:rsidRPr="003533F6">
        <w:rPr>
          <w:b/>
          <w:szCs w:val="24"/>
        </w:rPr>
        <w:t xml:space="preserve">   </w:t>
      </w:r>
      <w:r w:rsidR="00DB1BAF" w:rsidRPr="003533F6">
        <w:rPr>
          <w:b/>
          <w:szCs w:val="24"/>
          <w:u w:val="single"/>
        </w:rPr>
        <w:t>Absent</w:t>
      </w:r>
      <w:r w:rsidR="00DB1BAF" w:rsidRPr="003533F6">
        <w:rPr>
          <w:b/>
          <w:szCs w:val="24"/>
        </w:rPr>
        <w:t xml:space="preserve">   </w:t>
      </w:r>
      <w:r w:rsidR="00DB1BAF" w:rsidRPr="003533F6">
        <w:rPr>
          <w:b/>
          <w:szCs w:val="24"/>
          <w:u w:val="single"/>
        </w:rPr>
        <w:t>Carried</w:t>
      </w:r>
      <w:r w:rsidR="00DB1BAF" w:rsidRPr="003533F6">
        <w:rPr>
          <w:b/>
          <w:szCs w:val="24"/>
        </w:rPr>
        <w:tab/>
      </w:r>
      <w:r w:rsidR="00DB1BAF" w:rsidRPr="003533F6">
        <w:rPr>
          <w:b/>
          <w:szCs w:val="24"/>
          <w:u w:val="single"/>
        </w:rPr>
        <w:t>Tabled</w:t>
      </w:r>
    </w:p>
    <w:p w:rsidR="00174232" w:rsidRDefault="00174232" w:rsidP="00DB1BAF">
      <w:pPr>
        <w:rPr>
          <w:b/>
          <w:szCs w:val="24"/>
          <w:u w:val="single"/>
        </w:rPr>
      </w:pPr>
    </w:p>
    <w:p w:rsidR="00DB1BAF" w:rsidRPr="003533F6" w:rsidRDefault="00DB1BAF" w:rsidP="00DB1BAF">
      <w:pPr>
        <w:rPr>
          <w:b/>
          <w:szCs w:val="24"/>
        </w:rPr>
      </w:pPr>
      <w:r w:rsidRPr="003533F6">
        <w:rPr>
          <w:b/>
          <w:szCs w:val="24"/>
        </w:rPr>
        <w:tab/>
      </w:r>
      <w:r w:rsidRPr="003533F6">
        <w:rPr>
          <w:b/>
          <w:szCs w:val="24"/>
        </w:rPr>
        <w:tab/>
      </w:r>
      <w:r w:rsidRPr="003533F6">
        <w:rPr>
          <w:b/>
          <w:szCs w:val="24"/>
        </w:rPr>
        <w:tab/>
      </w:r>
      <w:r w:rsidRPr="003533F6">
        <w:rPr>
          <w:b/>
          <w:szCs w:val="24"/>
        </w:rPr>
        <w:tab/>
      </w:r>
      <w:r w:rsidRPr="003533F6">
        <w:rPr>
          <w:b/>
          <w:szCs w:val="24"/>
        </w:rPr>
        <w:tab/>
        <w:t xml:space="preserve"> </w:t>
      </w:r>
      <w:r w:rsidR="00174232">
        <w:rPr>
          <w:b/>
          <w:szCs w:val="24"/>
        </w:rPr>
        <w:tab/>
      </w:r>
      <w:r w:rsidR="00174232">
        <w:rPr>
          <w:b/>
          <w:szCs w:val="24"/>
        </w:rPr>
        <w:tab/>
      </w:r>
      <w:r w:rsidR="00174232">
        <w:rPr>
          <w:b/>
          <w:szCs w:val="24"/>
        </w:rPr>
        <w:tab/>
        <w:t>x</w:t>
      </w:r>
    </w:p>
    <w:p w:rsidR="003533F6" w:rsidRDefault="00D02818" w:rsidP="00505307">
      <w:pPr>
        <w:rPr>
          <w:b/>
          <w:szCs w:val="24"/>
        </w:rPr>
      </w:pPr>
      <w:r w:rsidRPr="003533F6">
        <w:rPr>
          <w:b/>
          <w:szCs w:val="24"/>
        </w:rPr>
        <w:tab/>
      </w:r>
      <w:r w:rsidR="00DB1BAF" w:rsidRPr="003533F6">
        <w:rPr>
          <w:b/>
          <w:szCs w:val="24"/>
        </w:rPr>
        <w:fldChar w:fldCharType="begin"/>
      </w:r>
      <w:r w:rsidR="00DB1BAF" w:rsidRPr="003533F6">
        <w:rPr>
          <w:b/>
          <w:szCs w:val="24"/>
        </w:rPr>
        <w:instrText xml:space="preserve"> FILLIN "Enter the name of the Board Member that Seconded the Motion" \* MERGEFORMAT </w:instrText>
      </w:r>
      <w:r w:rsidR="00DB1BAF" w:rsidRPr="003533F6">
        <w:rPr>
          <w:b/>
          <w:szCs w:val="24"/>
        </w:rPr>
        <w:fldChar w:fldCharType="end"/>
      </w:r>
      <w:r w:rsidR="00505307" w:rsidRPr="003533F6">
        <w:rPr>
          <w:b/>
          <w:szCs w:val="24"/>
        </w:rPr>
        <w:t>Thomas E. Wood</w:t>
      </w:r>
      <w:r w:rsidR="00174232">
        <w:rPr>
          <w:b/>
          <w:szCs w:val="24"/>
        </w:rPr>
        <w:tab/>
      </w:r>
      <w:r w:rsidR="00174232">
        <w:rPr>
          <w:b/>
          <w:szCs w:val="24"/>
        </w:rPr>
        <w:tab/>
        <w:t>x</w:t>
      </w:r>
    </w:p>
    <w:p w:rsidR="003533F6" w:rsidRPr="003533F6" w:rsidRDefault="003533F6" w:rsidP="003533F6">
      <w:pPr>
        <w:ind w:firstLine="720"/>
        <w:rPr>
          <w:b/>
          <w:szCs w:val="24"/>
        </w:rPr>
      </w:pPr>
      <w:r w:rsidRPr="003533F6">
        <w:rPr>
          <w:b/>
          <w:szCs w:val="24"/>
        </w:rPr>
        <w:t xml:space="preserve">Meg E. </w:t>
      </w:r>
      <w:r>
        <w:rPr>
          <w:b/>
          <w:szCs w:val="24"/>
        </w:rPr>
        <w:t>Bobbin</w:t>
      </w:r>
      <w:r w:rsidR="00174232">
        <w:rPr>
          <w:b/>
          <w:szCs w:val="24"/>
        </w:rPr>
        <w:tab/>
      </w:r>
      <w:r w:rsidR="00174232">
        <w:rPr>
          <w:b/>
          <w:szCs w:val="24"/>
        </w:rPr>
        <w:tab/>
      </w:r>
      <w:r w:rsidR="00174232">
        <w:rPr>
          <w:b/>
          <w:szCs w:val="24"/>
        </w:rPr>
        <w:tab/>
      </w:r>
      <w:r w:rsidR="00174232">
        <w:rPr>
          <w:b/>
          <w:szCs w:val="24"/>
        </w:rPr>
        <w:tab/>
        <w:t>x</w:t>
      </w:r>
    </w:p>
    <w:p w:rsidR="00505307" w:rsidRPr="003533F6" w:rsidRDefault="00505307" w:rsidP="00505307">
      <w:pPr>
        <w:rPr>
          <w:b/>
          <w:szCs w:val="24"/>
        </w:rPr>
      </w:pPr>
      <w:r w:rsidRPr="003533F6">
        <w:rPr>
          <w:b/>
          <w:szCs w:val="24"/>
        </w:rPr>
        <w:tab/>
      </w:r>
      <w:r w:rsidR="003533F6" w:rsidRPr="003533F6">
        <w:rPr>
          <w:b/>
          <w:szCs w:val="24"/>
        </w:rPr>
        <w:t>Barbara E. Hebert</w:t>
      </w:r>
      <w:r w:rsidRPr="003533F6">
        <w:rPr>
          <w:b/>
          <w:szCs w:val="24"/>
        </w:rPr>
        <w:tab/>
      </w:r>
      <w:r w:rsidR="00174232">
        <w:rPr>
          <w:b/>
          <w:szCs w:val="24"/>
        </w:rPr>
        <w:tab/>
        <w:t>x</w:t>
      </w:r>
    </w:p>
    <w:p w:rsidR="00505307" w:rsidRPr="003533F6" w:rsidRDefault="00505307" w:rsidP="00505307">
      <w:pPr>
        <w:rPr>
          <w:b/>
          <w:szCs w:val="24"/>
        </w:rPr>
      </w:pPr>
      <w:r w:rsidRPr="003533F6">
        <w:rPr>
          <w:b/>
          <w:szCs w:val="24"/>
        </w:rPr>
        <w:tab/>
      </w:r>
      <w:r w:rsidR="003533F6">
        <w:rPr>
          <w:b/>
          <w:szCs w:val="24"/>
        </w:rPr>
        <w:t>Chuck A. Kostyk</w:t>
      </w:r>
      <w:r w:rsidRPr="003533F6">
        <w:rPr>
          <w:b/>
          <w:szCs w:val="24"/>
        </w:rPr>
        <w:tab/>
      </w:r>
      <w:r w:rsidRPr="003533F6">
        <w:rPr>
          <w:b/>
          <w:szCs w:val="24"/>
        </w:rPr>
        <w:tab/>
      </w:r>
      <w:r w:rsidR="00174232">
        <w:rPr>
          <w:b/>
          <w:szCs w:val="24"/>
        </w:rPr>
        <w:t>x</w:t>
      </w:r>
    </w:p>
    <w:p w:rsidR="00D5455B" w:rsidRPr="0010793B" w:rsidRDefault="00505307" w:rsidP="0010793B">
      <w:pPr>
        <w:rPr>
          <w:b/>
          <w:szCs w:val="24"/>
        </w:rPr>
      </w:pPr>
      <w:r w:rsidRPr="003533F6">
        <w:rPr>
          <w:b/>
          <w:szCs w:val="24"/>
        </w:rPr>
        <w:tab/>
      </w:r>
      <w:r w:rsidR="0010793B">
        <w:rPr>
          <w:b/>
          <w:szCs w:val="24"/>
        </w:rPr>
        <w:t>Michael S. Cashman</w:t>
      </w:r>
      <w:r w:rsidR="0010793B">
        <w:rPr>
          <w:b/>
          <w:szCs w:val="24"/>
        </w:rPr>
        <w:tab/>
      </w:r>
      <w:r w:rsidR="00174232">
        <w:rPr>
          <w:b/>
          <w:szCs w:val="24"/>
        </w:rPr>
        <w:tab/>
        <w:t>x</w:t>
      </w:r>
      <w:bookmarkStart w:id="0" w:name="_GoBack"/>
      <w:bookmarkEnd w:id="0"/>
    </w:p>
    <w:sectPr w:rsidR="00D5455B" w:rsidRPr="0010793B" w:rsidSect="003533F6">
      <w:pgSz w:w="12240" w:h="15840"/>
      <w:pgMar w:top="81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5B6" w:rsidRDefault="002F55B6">
      <w:r>
        <w:separator/>
      </w:r>
    </w:p>
  </w:endnote>
  <w:endnote w:type="continuationSeparator" w:id="0">
    <w:p w:rsidR="002F55B6" w:rsidRDefault="002F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5B6" w:rsidRDefault="002F55B6">
      <w:r>
        <w:separator/>
      </w:r>
    </w:p>
  </w:footnote>
  <w:footnote w:type="continuationSeparator" w:id="0">
    <w:p w:rsidR="002F55B6" w:rsidRDefault="002F55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BAF"/>
    <w:rsid w:val="00004421"/>
    <w:rsid w:val="00017E28"/>
    <w:rsid w:val="0006478F"/>
    <w:rsid w:val="0010793B"/>
    <w:rsid w:val="00174232"/>
    <w:rsid w:val="001F4CDA"/>
    <w:rsid w:val="002A3B0D"/>
    <w:rsid w:val="002B3A61"/>
    <w:rsid w:val="002F55B6"/>
    <w:rsid w:val="003533F6"/>
    <w:rsid w:val="00505307"/>
    <w:rsid w:val="006B4936"/>
    <w:rsid w:val="00826E16"/>
    <w:rsid w:val="00846286"/>
    <w:rsid w:val="008A6FB3"/>
    <w:rsid w:val="008C29FF"/>
    <w:rsid w:val="00935EA9"/>
    <w:rsid w:val="00A5101F"/>
    <w:rsid w:val="00AD141D"/>
    <w:rsid w:val="00BE2974"/>
    <w:rsid w:val="00CC71F0"/>
    <w:rsid w:val="00D02818"/>
    <w:rsid w:val="00D5455B"/>
    <w:rsid w:val="00DB1BAF"/>
    <w:rsid w:val="00ED3AF7"/>
    <w:rsid w:val="00F25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3313"/>
    <o:shapelayout v:ext="edit">
      <o:idmap v:ext="edit" data="1"/>
    </o:shapelayout>
  </w:shapeDefaults>
  <w:decimalSymbol w:val="."/>
  <w:listSeparator w:val=","/>
  <w15:chartTrackingRefBased/>
  <w15:docId w15:val="{BB9241DB-618C-4F9C-8288-C5066E00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BAF"/>
    <w:rPr>
      <w:sz w:val="24"/>
    </w:rPr>
  </w:style>
  <w:style w:type="paragraph" w:styleId="Heading1">
    <w:name w:val="heading 1"/>
    <w:basedOn w:val="Normal"/>
    <w:next w:val="Normal"/>
    <w:qFormat/>
    <w:rsid w:val="00DB1BAF"/>
    <w:pPr>
      <w:keepNext/>
      <w:tabs>
        <w:tab w:val="center" w:pos="4608"/>
      </w:tabs>
      <w:jc w:val="center"/>
      <w:outlineLvl w:val="0"/>
    </w:pPr>
    <w:rPr>
      <w:rFonts w:ascii="Footlight MT Light" w:hAnsi="Footlight MT Light"/>
      <w:b/>
      <w:sz w:val="32"/>
    </w:rPr>
  </w:style>
  <w:style w:type="paragraph" w:styleId="Heading4">
    <w:name w:val="heading 4"/>
    <w:basedOn w:val="Normal"/>
    <w:next w:val="Normal"/>
    <w:qFormat/>
    <w:rsid w:val="00DB1BAF"/>
    <w:pPr>
      <w:keepNext/>
      <w:tabs>
        <w:tab w:val="left" w:pos="576"/>
        <w:tab w:val="left" w:pos="2304"/>
        <w:tab w:val="left" w:pos="6480"/>
        <w:tab w:val="left" w:pos="7488"/>
        <w:tab w:val="left" w:pos="11232"/>
      </w:tabs>
      <w:overflowPunct w:val="0"/>
      <w:autoSpaceDE w:val="0"/>
      <w:autoSpaceDN w:val="0"/>
      <w:adjustRightInd w:val="0"/>
      <w:jc w:val="both"/>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DB1BAF"/>
    <w:pPr>
      <w:shd w:val="clear" w:color="auto" w:fill="000080"/>
    </w:pPr>
    <w:rPr>
      <w:rFonts w:ascii="Tahoma" w:hAnsi="Tahoma" w:cs="Tahoma"/>
      <w:sz w:val="20"/>
    </w:rPr>
  </w:style>
  <w:style w:type="paragraph" w:styleId="Header">
    <w:name w:val="header"/>
    <w:basedOn w:val="Normal"/>
    <w:rsid w:val="00004421"/>
    <w:pPr>
      <w:tabs>
        <w:tab w:val="center" w:pos="4320"/>
        <w:tab w:val="right" w:pos="8640"/>
      </w:tabs>
    </w:pPr>
  </w:style>
  <w:style w:type="paragraph" w:styleId="Footer">
    <w:name w:val="footer"/>
    <w:basedOn w:val="Normal"/>
    <w:rsid w:val="00004421"/>
    <w:pPr>
      <w:tabs>
        <w:tab w:val="center" w:pos="4320"/>
        <w:tab w:val="right" w:pos="8640"/>
      </w:tabs>
    </w:pPr>
  </w:style>
  <w:style w:type="paragraph" w:styleId="BalloonText">
    <w:name w:val="Balloon Text"/>
    <w:basedOn w:val="Normal"/>
    <w:link w:val="BalloonTextChar"/>
    <w:rsid w:val="00AD141D"/>
    <w:rPr>
      <w:rFonts w:ascii="Segoe UI" w:hAnsi="Segoe UI" w:cs="Segoe UI"/>
      <w:sz w:val="18"/>
      <w:szCs w:val="18"/>
    </w:rPr>
  </w:style>
  <w:style w:type="character" w:customStyle="1" w:styleId="BalloonTextChar">
    <w:name w:val="Balloon Text Char"/>
    <w:basedOn w:val="DefaultParagraphFont"/>
    <w:link w:val="BalloonText"/>
    <w:rsid w:val="00AD14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TOWN OF PLATTSBURGH</vt:lpstr>
    </vt:vector>
  </TitlesOfParts>
  <Company> </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Valerie Cioffi</dc:creator>
  <cp:keywords/>
  <dc:description/>
  <cp:lastModifiedBy>Deb Patnode</cp:lastModifiedBy>
  <cp:revision>6</cp:revision>
  <cp:lastPrinted>2021-06-02T14:57:00Z</cp:lastPrinted>
  <dcterms:created xsi:type="dcterms:W3CDTF">2021-05-27T18:38:00Z</dcterms:created>
  <dcterms:modified xsi:type="dcterms:W3CDTF">2021-06-04T11:42:00Z</dcterms:modified>
</cp:coreProperties>
</file>