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19F" w:rsidRDefault="0020519F" w:rsidP="0020519F">
      <w:pPr>
        <w:tabs>
          <w:tab w:val="center" w:pos="4608"/>
        </w:tabs>
        <w:jc w:val="center"/>
        <w:outlineLvl w:val="0"/>
        <w:rPr>
          <w:b/>
          <w:sz w:val="32"/>
        </w:rPr>
      </w:pPr>
      <w:r>
        <w:rPr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32"/>
            </w:rPr>
            <w:t>PLATTSBURGH</w:t>
          </w:r>
        </w:smartTag>
      </w:smartTag>
    </w:p>
    <w:p w:rsidR="0020519F" w:rsidRDefault="0020519F" w:rsidP="0020519F">
      <w:pPr>
        <w:tabs>
          <w:tab w:val="center" w:pos="4608"/>
        </w:tabs>
        <w:jc w:val="center"/>
        <w:outlineLvl w:val="0"/>
        <w:rPr>
          <w:b/>
          <w:sz w:val="32"/>
        </w:rPr>
      </w:pPr>
      <w:r>
        <w:rPr>
          <w:b/>
          <w:sz w:val="32"/>
        </w:rPr>
        <w:t>TOWN BOARD MEETING</w:t>
      </w:r>
    </w:p>
    <w:p w:rsidR="0023004D" w:rsidRPr="0023004D" w:rsidRDefault="00BC27DD" w:rsidP="000B443F">
      <w:pPr>
        <w:tabs>
          <w:tab w:val="center" w:pos="4608"/>
        </w:tabs>
        <w:jc w:val="center"/>
        <w:outlineLvl w:val="0"/>
      </w:pPr>
      <w:r>
        <w:rPr>
          <w:b/>
          <w:sz w:val="32"/>
        </w:rPr>
        <w:t>JANUARY 20</w:t>
      </w:r>
      <w:r w:rsidR="00A135F9">
        <w:rPr>
          <w:b/>
          <w:sz w:val="32"/>
        </w:rPr>
        <w:t>, 202</w:t>
      </w:r>
      <w:r>
        <w:rPr>
          <w:b/>
          <w:sz w:val="32"/>
        </w:rPr>
        <w:t>2</w:t>
      </w:r>
    </w:p>
    <w:p w:rsidR="0023004D" w:rsidRPr="0023004D" w:rsidRDefault="0023004D" w:rsidP="0023004D">
      <w:pPr>
        <w:outlineLvl w:val="0"/>
        <w:rPr>
          <w:b/>
          <w:u w:val="single"/>
        </w:rPr>
      </w:pPr>
      <w:r w:rsidRPr="0023004D">
        <w:rPr>
          <w:b/>
        </w:rPr>
        <w:tab/>
        <w:t xml:space="preserve">      </w:t>
      </w:r>
      <w:r w:rsidRPr="0023004D">
        <w:rPr>
          <w:b/>
          <w:u w:val="single"/>
        </w:rPr>
        <w:t xml:space="preserve"> </w:t>
      </w:r>
    </w:p>
    <w:p w:rsidR="0023004D" w:rsidRPr="0023004D" w:rsidRDefault="00BC27DD" w:rsidP="005A4D0C">
      <w:pPr>
        <w:suppressAutoHyphens/>
        <w:ind w:left="5760" w:hanging="5760"/>
        <w:rPr>
          <w:szCs w:val="24"/>
        </w:rPr>
      </w:pPr>
      <w:r>
        <w:rPr>
          <w:b/>
          <w:szCs w:val="24"/>
          <w:u w:val="single"/>
        </w:rPr>
        <w:t>Resolution NO. 22</w:t>
      </w:r>
      <w:r w:rsidR="0023004D" w:rsidRPr="0023004D">
        <w:rPr>
          <w:b/>
          <w:szCs w:val="24"/>
          <w:u w:val="single"/>
        </w:rPr>
        <w:t>-</w:t>
      </w:r>
      <w:r w:rsidR="004149A4">
        <w:rPr>
          <w:b/>
          <w:szCs w:val="24"/>
          <w:u w:val="single"/>
        </w:rPr>
        <w:t>033</w:t>
      </w:r>
      <w:bookmarkStart w:id="0" w:name="_GoBack"/>
      <w:bookmarkEnd w:id="0"/>
      <w:r w:rsidR="00F37A4F">
        <w:rPr>
          <w:b/>
          <w:szCs w:val="24"/>
          <w:u w:val="single"/>
        </w:rPr>
        <w:t xml:space="preserve"> </w:t>
      </w:r>
      <w:r w:rsidR="0023004D" w:rsidRPr="0023004D">
        <w:rPr>
          <w:b/>
          <w:szCs w:val="24"/>
        </w:rPr>
        <w:t xml:space="preserve">    </w:t>
      </w:r>
      <w:r w:rsidR="00AA6624">
        <w:rPr>
          <w:b/>
          <w:szCs w:val="24"/>
        </w:rPr>
        <w:t xml:space="preserve"> </w:t>
      </w:r>
      <w:r w:rsidR="00AB471C">
        <w:rPr>
          <w:b/>
          <w:szCs w:val="24"/>
        </w:rPr>
        <w:t xml:space="preserve"> </w:t>
      </w:r>
      <w:r w:rsidR="005A4D0C">
        <w:rPr>
          <w:b/>
          <w:szCs w:val="24"/>
        </w:rPr>
        <w:tab/>
      </w:r>
      <w:r w:rsidR="00AA6624" w:rsidRPr="00AA6624">
        <w:rPr>
          <w:b/>
          <w:szCs w:val="24"/>
          <w:u w:val="single"/>
        </w:rPr>
        <w:t xml:space="preserve">Professional </w:t>
      </w:r>
      <w:r>
        <w:rPr>
          <w:b/>
          <w:szCs w:val="24"/>
          <w:u w:val="single"/>
        </w:rPr>
        <w:t xml:space="preserve">Railroad </w:t>
      </w:r>
      <w:r w:rsidR="005A4D0C">
        <w:rPr>
          <w:b/>
          <w:szCs w:val="24"/>
          <w:u w:val="single"/>
        </w:rPr>
        <w:t xml:space="preserve">Consulting </w:t>
      </w:r>
      <w:r w:rsidR="00AA6624" w:rsidRPr="00AA6624">
        <w:rPr>
          <w:b/>
          <w:szCs w:val="24"/>
          <w:u w:val="single"/>
        </w:rPr>
        <w:t>Services</w:t>
      </w:r>
      <w:r w:rsidR="005A0B92">
        <w:rPr>
          <w:b/>
          <w:szCs w:val="24"/>
          <w:u w:val="single"/>
        </w:rPr>
        <w:t xml:space="preserve"> </w:t>
      </w:r>
    </w:p>
    <w:p w:rsidR="00416B6B" w:rsidRDefault="00416B6B" w:rsidP="0023004D">
      <w:pPr>
        <w:ind w:left="2160" w:hanging="2160"/>
        <w:rPr>
          <w:b/>
          <w:szCs w:val="24"/>
        </w:rPr>
      </w:pPr>
    </w:p>
    <w:p w:rsidR="0023004D" w:rsidRPr="0023004D" w:rsidRDefault="0023004D" w:rsidP="0023004D">
      <w:pPr>
        <w:ind w:left="2160" w:hanging="2160"/>
        <w:rPr>
          <w:b/>
          <w:szCs w:val="24"/>
          <w:u w:val="single"/>
        </w:rPr>
      </w:pPr>
      <w:r w:rsidRPr="0023004D">
        <w:rPr>
          <w:b/>
          <w:szCs w:val="24"/>
        </w:rPr>
        <w:tab/>
      </w:r>
      <w:r w:rsidRPr="0023004D">
        <w:rPr>
          <w:b/>
          <w:szCs w:val="24"/>
        </w:rPr>
        <w:tab/>
        <w:t xml:space="preserve">                         </w:t>
      </w:r>
    </w:p>
    <w:p w:rsidR="00416B6B" w:rsidRDefault="00416B6B" w:rsidP="003917E5">
      <w:pPr>
        <w:ind w:firstLine="720"/>
        <w:jc w:val="both"/>
      </w:pPr>
      <w:r>
        <w:rPr>
          <w:b/>
        </w:rPr>
        <w:t>WHEREAS</w:t>
      </w:r>
      <w:r w:rsidRPr="00FE5C2A">
        <w:t xml:space="preserve">, </w:t>
      </w:r>
      <w:r w:rsidR="00FE5C2A" w:rsidRPr="00FE5C2A">
        <w:t>The Town of Plattsburgh</w:t>
      </w:r>
      <w:r w:rsidR="00FE5C2A">
        <w:t>, in Partnership with American Legion Post 1619 is pursuing the development of a public waterfront area known as the Battlefields Memorial Gateway located on NYS Route 9 South</w:t>
      </w:r>
      <w:r>
        <w:t>; and</w:t>
      </w:r>
    </w:p>
    <w:p w:rsidR="00416B6B" w:rsidRDefault="00416B6B" w:rsidP="003917E5">
      <w:pPr>
        <w:ind w:firstLine="720"/>
        <w:jc w:val="both"/>
        <w:rPr>
          <w:szCs w:val="24"/>
        </w:rPr>
      </w:pPr>
    </w:p>
    <w:p w:rsidR="005A0B92" w:rsidRDefault="00FE5C2A" w:rsidP="00FE5C2A">
      <w:pPr>
        <w:ind w:firstLine="720"/>
        <w:jc w:val="both"/>
      </w:pPr>
      <w:r w:rsidRPr="00FE5C2A">
        <w:rPr>
          <w:b/>
        </w:rPr>
        <w:t>WHEREAS</w:t>
      </w:r>
      <w:r w:rsidRPr="00FE5C2A">
        <w:t>,</w:t>
      </w:r>
      <w:r>
        <w:t xml:space="preserve"> the Town has developed maps, plans, and schematic designs for the property, including the realignment and improvement of the existing crossing over the Delaware Hudson Rail line</w:t>
      </w:r>
      <w:r w:rsidR="005A0B92">
        <w:t xml:space="preserve">; and  </w:t>
      </w:r>
    </w:p>
    <w:p w:rsidR="00FE5C2A" w:rsidRDefault="00FE5C2A" w:rsidP="00FE5C2A">
      <w:pPr>
        <w:ind w:firstLine="720"/>
        <w:jc w:val="both"/>
      </w:pPr>
    </w:p>
    <w:p w:rsidR="00FE5C2A" w:rsidRDefault="00FE5C2A" w:rsidP="00FE5C2A">
      <w:pPr>
        <w:ind w:firstLine="720"/>
        <w:jc w:val="both"/>
      </w:pPr>
      <w:r w:rsidRPr="00FE5C2A">
        <w:rPr>
          <w:b/>
        </w:rPr>
        <w:t xml:space="preserve">WHEREAS, </w:t>
      </w:r>
      <w:r>
        <w:t>the Town has petitioned the Commissioner of the New York State Department of Transportation for authorization to improve said crossing; and</w:t>
      </w:r>
    </w:p>
    <w:p w:rsidR="00FE5C2A" w:rsidRDefault="00FE5C2A" w:rsidP="00FE5C2A">
      <w:pPr>
        <w:ind w:firstLine="720"/>
        <w:jc w:val="both"/>
      </w:pPr>
    </w:p>
    <w:p w:rsidR="00FE5C2A" w:rsidRDefault="00FE5C2A" w:rsidP="00FE5C2A">
      <w:pPr>
        <w:ind w:firstLine="720"/>
        <w:jc w:val="both"/>
      </w:pPr>
      <w:r w:rsidRPr="00FE5C2A">
        <w:rPr>
          <w:b/>
        </w:rPr>
        <w:t>WHEREAS,</w:t>
      </w:r>
      <w:r>
        <w:rPr>
          <w:b/>
        </w:rPr>
        <w:t xml:space="preserve"> </w:t>
      </w:r>
      <w:r>
        <w:t>the Town requires specialized technical assistance for the negotiation, planning, and engineering of the new crossing; and</w:t>
      </w:r>
    </w:p>
    <w:p w:rsidR="00FE5C2A" w:rsidRDefault="00FE5C2A" w:rsidP="00FE5C2A">
      <w:pPr>
        <w:ind w:firstLine="720"/>
        <w:jc w:val="both"/>
      </w:pPr>
    </w:p>
    <w:p w:rsidR="00FE5C2A" w:rsidRDefault="00FE5C2A" w:rsidP="00FE5C2A">
      <w:pPr>
        <w:ind w:firstLine="720"/>
        <w:jc w:val="both"/>
      </w:pPr>
      <w:r w:rsidRPr="00FE5C2A">
        <w:rPr>
          <w:b/>
        </w:rPr>
        <w:t xml:space="preserve">WHEREAS, </w:t>
      </w:r>
      <w:r>
        <w:t>Saratoga Railroad Engineering, P.C. with an address of 11 Rose Terrace, Saratoga Springs, NY 12866 has been identified as a qualified consultant; and</w:t>
      </w:r>
    </w:p>
    <w:p w:rsidR="00FE5C2A" w:rsidRDefault="00FE5C2A" w:rsidP="00FE5C2A">
      <w:pPr>
        <w:ind w:firstLine="720"/>
        <w:jc w:val="both"/>
      </w:pPr>
    </w:p>
    <w:p w:rsidR="00FE5C2A" w:rsidRDefault="00FE5C2A" w:rsidP="00FE5C2A">
      <w:pPr>
        <w:ind w:firstLine="720"/>
        <w:jc w:val="both"/>
      </w:pPr>
      <w:r w:rsidRPr="00FE5C2A">
        <w:rPr>
          <w:b/>
        </w:rPr>
        <w:t>WHEREAS</w:t>
      </w:r>
      <w:r>
        <w:t>, Saratoga Railroad Engineering, P.C. has provided a short form agreement and scope of services; and</w:t>
      </w:r>
    </w:p>
    <w:p w:rsidR="00FE5C2A" w:rsidRDefault="00FE5C2A" w:rsidP="00FE5C2A">
      <w:pPr>
        <w:ind w:firstLine="720"/>
        <w:jc w:val="both"/>
      </w:pPr>
    </w:p>
    <w:p w:rsidR="00EE0264" w:rsidRPr="00FE5C2A" w:rsidRDefault="00FE5C2A" w:rsidP="00FE5C2A">
      <w:pPr>
        <w:ind w:firstLine="720"/>
        <w:jc w:val="both"/>
      </w:pPr>
      <w:r w:rsidRPr="00FE5C2A">
        <w:rPr>
          <w:b/>
        </w:rPr>
        <w:t>WHEREAS</w:t>
      </w:r>
      <w:r>
        <w:t>, the agreement and scope of services has been reviewed by the Town Attorney and determined to be valid and adequate;</w:t>
      </w:r>
      <w:r w:rsidR="00EE0264">
        <w:rPr>
          <w:szCs w:val="24"/>
        </w:rPr>
        <w:t xml:space="preserve"> now, therefor</w:t>
      </w:r>
      <w:r w:rsidR="003D67EE">
        <w:rPr>
          <w:szCs w:val="24"/>
        </w:rPr>
        <w:t>e</w:t>
      </w:r>
      <w:r w:rsidR="00EE0264">
        <w:rPr>
          <w:szCs w:val="24"/>
        </w:rPr>
        <w:t xml:space="preserve"> be it</w:t>
      </w:r>
    </w:p>
    <w:p w:rsidR="000B443F" w:rsidRPr="00AA6624" w:rsidRDefault="000B443F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AA6624" w:rsidRPr="00AA6624" w:rsidRDefault="00AA6624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 w:rsidRPr="00AA6624">
        <w:rPr>
          <w:szCs w:val="24"/>
        </w:rPr>
        <w:tab/>
      </w:r>
      <w:r w:rsidRPr="00AA6624">
        <w:rPr>
          <w:b/>
          <w:szCs w:val="24"/>
        </w:rPr>
        <w:t>RESOLVED,</w:t>
      </w:r>
      <w:r w:rsidRPr="00AA6624">
        <w:rPr>
          <w:szCs w:val="24"/>
        </w:rPr>
        <w:t xml:space="preserve"> the </w:t>
      </w:r>
      <w:r w:rsidR="00B26F08" w:rsidRPr="00AA6624">
        <w:rPr>
          <w:szCs w:val="24"/>
        </w:rPr>
        <w:t xml:space="preserve">Town of Plattsburgh </w:t>
      </w:r>
      <w:r w:rsidR="00B26F08">
        <w:rPr>
          <w:szCs w:val="24"/>
        </w:rPr>
        <w:t>Town Board</w:t>
      </w:r>
      <w:r w:rsidRPr="00AA6624">
        <w:rPr>
          <w:szCs w:val="24"/>
        </w:rPr>
        <w:t xml:space="preserve"> does hereby accept the</w:t>
      </w:r>
      <w:r w:rsidR="00FE5C2A" w:rsidRPr="00FE5C2A">
        <w:t xml:space="preserve"> </w:t>
      </w:r>
      <w:r w:rsidR="00FE5C2A">
        <w:t>agreement and scope of services provided by Saratoga Railroad Engineering, P.C. with an address of 11 Rose Terrace, Saratoga Springs, NY 12866</w:t>
      </w:r>
      <w:r w:rsidRPr="00AA6624">
        <w:rPr>
          <w:szCs w:val="24"/>
        </w:rPr>
        <w:t>; and it is further</w:t>
      </w:r>
    </w:p>
    <w:p w:rsidR="00AA6624" w:rsidRPr="00AA6624" w:rsidRDefault="00AA6624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AA6624" w:rsidRPr="00AA6624" w:rsidRDefault="00AA6624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 w:rsidRPr="00AA6624">
        <w:rPr>
          <w:szCs w:val="24"/>
        </w:rPr>
        <w:tab/>
      </w:r>
      <w:r w:rsidRPr="00AA6624">
        <w:rPr>
          <w:b/>
          <w:szCs w:val="24"/>
        </w:rPr>
        <w:t>RESOLVED,</w:t>
      </w:r>
      <w:r w:rsidRPr="00AA6624">
        <w:rPr>
          <w:szCs w:val="24"/>
        </w:rPr>
        <w:t xml:space="preserve"> that the Supervisor </w:t>
      </w:r>
      <w:r w:rsidR="00ED657E">
        <w:rPr>
          <w:szCs w:val="24"/>
        </w:rPr>
        <w:t>is hereby</w:t>
      </w:r>
      <w:r w:rsidRPr="00AA6624">
        <w:rPr>
          <w:szCs w:val="24"/>
        </w:rPr>
        <w:t xml:space="preserve"> auth</w:t>
      </w:r>
      <w:r w:rsidR="00EE0264">
        <w:rPr>
          <w:szCs w:val="24"/>
        </w:rPr>
        <w:t>orized and directed to execute the</w:t>
      </w:r>
      <w:r w:rsidR="003917E5">
        <w:rPr>
          <w:szCs w:val="24"/>
        </w:rPr>
        <w:t xml:space="preserve"> </w:t>
      </w:r>
      <w:r w:rsidRPr="003917E5">
        <w:rPr>
          <w:szCs w:val="24"/>
        </w:rPr>
        <w:t>Agreement</w:t>
      </w:r>
      <w:r w:rsidR="00EE0264">
        <w:rPr>
          <w:szCs w:val="24"/>
        </w:rPr>
        <w:t>s</w:t>
      </w:r>
      <w:r w:rsidRPr="003917E5">
        <w:rPr>
          <w:szCs w:val="24"/>
        </w:rPr>
        <w:t xml:space="preserve"> for</w:t>
      </w:r>
      <w:r w:rsidRPr="00AA6624">
        <w:rPr>
          <w:szCs w:val="24"/>
        </w:rPr>
        <w:t xml:space="preserve"> said </w:t>
      </w:r>
      <w:r w:rsidR="005A0B92">
        <w:rPr>
          <w:szCs w:val="24"/>
        </w:rPr>
        <w:t xml:space="preserve">professional </w:t>
      </w:r>
      <w:r w:rsidR="007071F9">
        <w:rPr>
          <w:szCs w:val="24"/>
        </w:rPr>
        <w:t xml:space="preserve">Rail Road Engineering </w:t>
      </w:r>
      <w:r w:rsidRPr="00AA6624">
        <w:rPr>
          <w:szCs w:val="24"/>
        </w:rPr>
        <w:t xml:space="preserve">consulting services; and be it further </w:t>
      </w:r>
    </w:p>
    <w:p w:rsidR="00AA6624" w:rsidRPr="00AA6624" w:rsidRDefault="00AA6624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p w:rsidR="00AA6624" w:rsidRPr="00AA6624" w:rsidRDefault="00AA6624" w:rsidP="003917E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szCs w:val="24"/>
        </w:rPr>
      </w:pPr>
      <w:r w:rsidRPr="00AA6624">
        <w:rPr>
          <w:szCs w:val="24"/>
        </w:rPr>
        <w:tab/>
      </w:r>
      <w:r w:rsidRPr="00AA6624">
        <w:rPr>
          <w:b/>
          <w:szCs w:val="24"/>
        </w:rPr>
        <w:t xml:space="preserve">RESOLVED, </w:t>
      </w:r>
      <w:r w:rsidRPr="00AA6624">
        <w:rPr>
          <w:szCs w:val="24"/>
        </w:rPr>
        <w:t xml:space="preserve">that a copy of this Resolution be given to the </w:t>
      </w:r>
      <w:r w:rsidR="009009E7">
        <w:rPr>
          <w:szCs w:val="24"/>
        </w:rPr>
        <w:t>Finance Manager</w:t>
      </w:r>
      <w:r w:rsidR="007071F9">
        <w:rPr>
          <w:szCs w:val="24"/>
        </w:rPr>
        <w:t xml:space="preserve"> and</w:t>
      </w:r>
      <w:r w:rsidR="00EE0264">
        <w:rPr>
          <w:szCs w:val="24"/>
        </w:rPr>
        <w:t xml:space="preserve"> </w:t>
      </w:r>
      <w:r w:rsidR="007071F9">
        <w:rPr>
          <w:szCs w:val="24"/>
        </w:rPr>
        <w:t xml:space="preserve">the </w:t>
      </w:r>
      <w:r w:rsidR="00EE0264">
        <w:rPr>
          <w:szCs w:val="24"/>
        </w:rPr>
        <w:t xml:space="preserve">Planning </w:t>
      </w:r>
      <w:r w:rsidR="007071F9">
        <w:rPr>
          <w:szCs w:val="24"/>
        </w:rPr>
        <w:t xml:space="preserve">&amp; Community Development </w:t>
      </w:r>
      <w:r w:rsidR="00EE0264">
        <w:rPr>
          <w:szCs w:val="24"/>
        </w:rPr>
        <w:t>Department</w:t>
      </w:r>
      <w:r w:rsidR="005A0B92">
        <w:rPr>
          <w:szCs w:val="24"/>
        </w:rPr>
        <w:t>.</w:t>
      </w:r>
      <w:r w:rsidR="009009E7">
        <w:rPr>
          <w:szCs w:val="24"/>
        </w:rPr>
        <w:t xml:space="preserve"> </w:t>
      </w:r>
      <w:r w:rsidRPr="00AA6624">
        <w:rPr>
          <w:szCs w:val="24"/>
        </w:rPr>
        <w:t xml:space="preserve"> </w:t>
      </w:r>
    </w:p>
    <w:p w:rsidR="00D56BA5" w:rsidRPr="0020519F" w:rsidRDefault="00877FD1" w:rsidP="003917E5">
      <w:pPr>
        <w:autoSpaceDE w:val="0"/>
        <w:autoSpaceDN w:val="0"/>
        <w:adjustRightInd w:val="0"/>
        <w:jc w:val="both"/>
        <w:rPr>
          <w:b/>
          <w:szCs w:val="24"/>
        </w:rPr>
      </w:pPr>
      <w:r>
        <w:rPr>
          <w:b/>
          <w:bCs/>
          <w:szCs w:val="24"/>
          <w:u w:val="single"/>
        </w:rPr>
        <w:t xml:space="preserve">                                  </w:t>
      </w:r>
    </w:p>
    <w:p w:rsidR="00886167" w:rsidRDefault="00D56BA5" w:rsidP="00D56BA5">
      <w:pPr>
        <w:rPr>
          <w:b/>
        </w:rPr>
      </w:pPr>
      <w:r>
        <w:rPr>
          <w:b/>
        </w:rPr>
        <w:t>Motion:</w:t>
      </w:r>
      <w:r w:rsidR="00F02183">
        <w:rPr>
          <w:b/>
        </w:rPr>
        <w:t xml:space="preserve"> </w:t>
      </w:r>
    </w:p>
    <w:p w:rsidR="00886167" w:rsidRDefault="00886167" w:rsidP="00D56BA5">
      <w:pPr>
        <w:rPr>
          <w:b/>
        </w:rPr>
      </w:pPr>
    </w:p>
    <w:p w:rsidR="00886167" w:rsidRDefault="00D56BA5" w:rsidP="00D56BA5">
      <w:pPr>
        <w:rPr>
          <w:b/>
        </w:rPr>
      </w:pPr>
      <w:r>
        <w:rPr>
          <w:b/>
        </w:rPr>
        <w:t>Seconded by:</w:t>
      </w:r>
      <w:r w:rsidR="00F02183">
        <w:rPr>
          <w:b/>
        </w:rPr>
        <w:t xml:space="preserve"> </w:t>
      </w:r>
    </w:p>
    <w:p w:rsidR="00886167" w:rsidRDefault="00886167" w:rsidP="00D56BA5">
      <w:pPr>
        <w:rPr>
          <w:b/>
        </w:rPr>
      </w:pPr>
    </w:p>
    <w:p w:rsidR="00D56BA5" w:rsidRDefault="00D56BA5" w:rsidP="00D56BA5">
      <w:pPr>
        <w:rPr>
          <w:b/>
        </w:rPr>
      </w:pPr>
      <w:r>
        <w:rPr>
          <w:b/>
        </w:rPr>
        <w:t>Discussion:</w:t>
      </w:r>
      <w:r w:rsidR="00D07DC6"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</w:r>
    </w:p>
    <w:p w:rsidR="00886167" w:rsidRDefault="00886167" w:rsidP="00D56BA5">
      <w:pPr>
        <w:rPr>
          <w:b/>
          <w:sz w:val="22"/>
          <w:szCs w:val="22"/>
        </w:rPr>
      </w:pPr>
    </w:p>
    <w:p w:rsidR="00D56BA5" w:rsidRPr="000A7B0F" w:rsidRDefault="00D56BA5" w:rsidP="00D56BA5">
      <w:pPr>
        <w:rPr>
          <w:b/>
          <w:sz w:val="22"/>
          <w:szCs w:val="22"/>
        </w:rPr>
      </w:pPr>
      <w:r w:rsidRPr="000A7B0F">
        <w:rPr>
          <w:b/>
          <w:sz w:val="22"/>
          <w:szCs w:val="22"/>
        </w:rPr>
        <w:t>Roll Call:</w:t>
      </w:r>
      <w:r w:rsidRPr="000A7B0F">
        <w:rPr>
          <w:b/>
          <w:sz w:val="22"/>
          <w:szCs w:val="22"/>
        </w:rPr>
        <w:tab/>
      </w:r>
      <w:r w:rsidRPr="000A7B0F">
        <w:rPr>
          <w:b/>
          <w:sz w:val="22"/>
          <w:szCs w:val="22"/>
        </w:rPr>
        <w:tab/>
      </w:r>
      <w:r w:rsidRPr="000A7B0F">
        <w:rPr>
          <w:b/>
          <w:sz w:val="22"/>
          <w:szCs w:val="22"/>
        </w:rPr>
        <w:tab/>
      </w:r>
      <w:r w:rsidRPr="000A7B0F">
        <w:rPr>
          <w:b/>
          <w:sz w:val="22"/>
          <w:szCs w:val="22"/>
        </w:rPr>
        <w:tab/>
      </w:r>
      <w:r w:rsidRPr="000A7B0F">
        <w:rPr>
          <w:b/>
          <w:sz w:val="22"/>
          <w:szCs w:val="22"/>
        </w:rPr>
        <w:tab/>
      </w:r>
      <w:r w:rsidR="000A7B0F">
        <w:rPr>
          <w:b/>
          <w:sz w:val="22"/>
          <w:szCs w:val="22"/>
        </w:rPr>
        <w:t xml:space="preserve">    </w:t>
      </w:r>
      <w:r w:rsidR="00D07DC6">
        <w:rPr>
          <w:b/>
          <w:sz w:val="22"/>
          <w:szCs w:val="22"/>
        </w:rPr>
        <w:t xml:space="preserve">     </w:t>
      </w:r>
      <w:r w:rsidR="000A7B0F">
        <w:rPr>
          <w:b/>
          <w:sz w:val="22"/>
          <w:szCs w:val="22"/>
        </w:rPr>
        <w:t xml:space="preserve"> </w:t>
      </w:r>
      <w:r w:rsidRPr="000A7B0F">
        <w:rPr>
          <w:b/>
          <w:sz w:val="22"/>
          <w:szCs w:val="22"/>
          <w:u w:val="single"/>
        </w:rPr>
        <w:t>Yes</w:t>
      </w:r>
      <w:r w:rsidRPr="000A7B0F">
        <w:rPr>
          <w:b/>
          <w:sz w:val="22"/>
          <w:szCs w:val="22"/>
        </w:rPr>
        <w:t xml:space="preserve">       </w:t>
      </w:r>
      <w:r w:rsidRPr="000A7B0F">
        <w:rPr>
          <w:b/>
          <w:sz w:val="22"/>
          <w:szCs w:val="22"/>
          <w:u w:val="single"/>
        </w:rPr>
        <w:t>No</w:t>
      </w:r>
      <w:r w:rsidR="000A7B0F">
        <w:rPr>
          <w:b/>
          <w:sz w:val="22"/>
          <w:szCs w:val="22"/>
        </w:rPr>
        <w:t xml:space="preserve"> </w:t>
      </w:r>
      <w:r w:rsidR="00DC7AD1">
        <w:rPr>
          <w:b/>
          <w:sz w:val="22"/>
          <w:szCs w:val="22"/>
        </w:rPr>
        <w:t xml:space="preserve"> </w:t>
      </w:r>
      <w:r w:rsidR="000A7B0F">
        <w:rPr>
          <w:b/>
          <w:sz w:val="22"/>
          <w:szCs w:val="22"/>
        </w:rPr>
        <w:t xml:space="preserve"> </w:t>
      </w:r>
      <w:r w:rsidR="00086BB6" w:rsidRPr="000A7B0F">
        <w:rPr>
          <w:b/>
          <w:sz w:val="22"/>
          <w:szCs w:val="22"/>
          <w:u w:val="single"/>
        </w:rPr>
        <w:t>Absent</w:t>
      </w:r>
      <w:r w:rsidR="00086BB6" w:rsidRPr="000A7B0F">
        <w:rPr>
          <w:b/>
          <w:sz w:val="22"/>
          <w:szCs w:val="22"/>
        </w:rPr>
        <w:t xml:space="preserve"> </w:t>
      </w:r>
      <w:r w:rsidR="000A7B0F" w:rsidRPr="000A7B0F">
        <w:rPr>
          <w:b/>
          <w:sz w:val="22"/>
          <w:szCs w:val="22"/>
        </w:rPr>
        <w:t xml:space="preserve">   </w:t>
      </w:r>
      <w:r w:rsidR="003B7E62" w:rsidRPr="000A7B0F">
        <w:rPr>
          <w:b/>
          <w:sz w:val="22"/>
          <w:szCs w:val="22"/>
          <w:u w:val="single"/>
        </w:rPr>
        <w:t>Carried</w:t>
      </w:r>
      <w:r w:rsidR="003B7E62" w:rsidRPr="000A7B0F">
        <w:rPr>
          <w:b/>
          <w:sz w:val="22"/>
          <w:szCs w:val="22"/>
        </w:rPr>
        <w:t xml:space="preserve"> </w:t>
      </w:r>
      <w:r w:rsidR="00D07DC6">
        <w:rPr>
          <w:b/>
          <w:sz w:val="22"/>
          <w:szCs w:val="22"/>
        </w:rPr>
        <w:t xml:space="preserve">   </w:t>
      </w:r>
      <w:r w:rsidR="003B7E62" w:rsidRPr="000A7B0F">
        <w:rPr>
          <w:b/>
          <w:sz w:val="22"/>
          <w:szCs w:val="22"/>
          <w:u w:val="single"/>
        </w:rPr>
        <w:t>Tabled</w:t>
      </w:r>
    </w:p>
    <w:p w:rsidR="00D56BA5" w:rsidRDefault="00D07DC6" w:rsidP="00D56BA5">
      <w:pPr>
        <w:rPr>
          <w:b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4F353E" w:rsidRDefault="00D56BA5" w:rsidP="00D56BA5">
      <w:pPr>
        <w:rPr>
          <w:b/>
        </w:rPr>
      </w:pPr>
      <w:r>
        <w:rPr>
          <w:b/>
        </w:rPr>
        <w:tab/>
      </w:r>
      <w:r>
        <w:rPr>
          <w:b/>
        </w:rPr>
        <w:tab/>
        <w:t>Thomas E. Wood</w:t>
      </w:r>
      <w:r w:rsidR="00D07DC6">
        <w:rPr>
          <w:b/>
        </w:rPr>
        <w:tab/>
        <w:t xml:space="preserve">            </w:t>
      </w:r>
      <w:r w:rsidR="00AC3016">
        <w:rPr>
          <w:b/>
        </w:rPr>
        <w:t xml:space="preserve">          </w:t>
      </w:r>
      <w:r w:rsidR="003523BA">
        <w:rPr>
          <w:b/>
        </w:rPr>
        <w:t xml:space="preserve"> </w:t>
      </w:r>
      <w:r w:rsidR="00D07DC6">
        <w:rPr>
          <w:b/>
        </w:rPr>
        <w:tab/>
        <w:t xml:space="preserve">            </w:t>
      </w:r>
      <w:r w:rsidR="00C05B5B">
        <w:rPr>
          <w:b/>
        </w:rPr>
        <w:tab/>
      </w:r>
      <w:r w:rsidR="00C05B5B">
        <w:rPr>
          <w:b/>
        </w:rPr>
        <w:tab/>
      </w:r>
      <w:r w:rsidR="00886167">
        <w:rPr>
          <w:b/>
        </w:rPr>
        <w:tab/>
      </w:r>
      <w:r w:rsidR="00886167">
        <w:rPr>
          <w:b/>
        </w:rPr>
        <w:tab/>
      </w:r>
    </w:p>
    <w:p w:rsidR="00BC27DD" w:rsidRDefault="00892F27" w:rsidP="00DC7AD1">
      <w:pPr>
        <w:ind w:left="720" w:firstLine="720"/>
        <w:rPr>
          <w:b/>
        </w:rPr>
      </w:pPr>
      <w:r>
        <w:rPr>
          <w:b/>
        </w:rPr>
        <w:t>Barbara E. Hebert</w:t>
      </w:r>
    </w:p>
    <w:p w:rsidR="00BC27DD" w:rsidRDefault="00BC27DD" w:rsidP="00DC7AD1">
      <w:pPr>
        <w:ind w:left="720" w:firstLine="720"/>
        <w:rPr>
          <w:b/>
        </w:rPr>
      </w:pPr>
      <w:r>
        <w:rPr>
          <w:b/>
        </w:rPr>
        <w:t>Chuck A. Kostyk</w:t>
      </w:r>
    </w:p>
    <w:p w:rsidR="00D56BA5" w:rsidRDefault="00BC27DD" w:rsidP="00DC7AD1">
      <w:pPr>
        <w:ind w:left="720" w:firstLine="720"/>
        <w:rPr>
          <w:b/>
        </w:rPr>
      </w:pPr>
      <w:r>
        <w:rPr>
          <w:b/>
        </w:rPr>
        <w:t>Dana M. Isabella</w:t>
      </w:r>
      <w:r w:rsidR="00C05B5B">
        <w:rPr>
          <w:b/>
        </w:rPr>
        <w:tab/>
      </w:r>
      <w:r w:rsidR="003523BA">
        <w:rPr>
          <w:b/>
        </w:rPr>
        <w:tab/>
      </w:r>
    </w:p>
    <w:p w:rsidR="00D5455B" w:rsidRDefault="00D56BA5">
      <w:r>
        <w:rPr>
          <w:b/>
        </w:rPr>
        <w:tab/>
      </w:r>
      <w:r>
        <w:rPr>
          <w:b/>
        </w:rPr>
        <w:tab/>
      </w:r>
      <w:r w:rsidR="00023BF8">
        <w:rPr>
          <w:b/>
        </w:rPr>
        <w:t>Michael S. Cashman</w:t>
      </w:r>
      <w:r w:rsidR="00023BF8">
        <w:rPr>
          <w:b/>
        </w:rPr>
        <w:tab/>
      </w:r>
      <w:r w:rsidR="006B4FA6">
        <w:rPr>
          <w:b/>
        </w:rPr>
        <w:tab/>
      </w:r>
      <w:r w:rsidR="006B4FA6">
        <w:rPr>
          <w:b/>
        </w:rPr>
        <w:tab/>
      </w:r>
    </w:p>
    <w:sectPr w:rsidR="00D5455B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963" w:rsidRDefault="00FA2963" w:rsidP="009E14E2">
      <w:r>
        <w:separator/>
      </w:r>
    </w:p>
  </w:endnote>
  <w:endnote w:type="continuationSeparator" w:id="0">
    <w:p w:rsidR="00FA2963" w:rsidRDefault="00FA2963" w:rsidP="009E1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963" w:rsidRDefault="00FA2963" w:rsidP="009E14E2">
      <w:r>
        <w:separator/>
      </w:r>
    </w:p>
  </w:footnote>
  <w:footnote w:type="continuationSeparator" w:id="0">
    <w:p w:rsidR="00FA2963" w:rsidRDefault="00FA2963" w:rsidP="009E14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3564825"/>
      <w:docPartObj>
        <w:docPartGallery w:val="Watermarks"/>
        <w:docPartUnique/>
      </w:docPartObj>
    </w:sdtPr>
    <w:sdtEndPr/>
    <w:sdtContent>
      <w:p w:rsidR="00F34312" w:rsidRDefault="004149A4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12F8B"/>
    <w:rsid w:val="00023BF8"/>
    <w:rsid w:val="0008649F"/>
    <w:rsid w:val="00086BB6"/>
    <w:rsid w:val="000A7B0F"/>
    <w:rsid w:val="000B443F"/>
    <w:rsid w:val="000C2067"/>
    <w:rsid w:val="000C6C3D"/>
    <w:rsid w:val="00137488"/>
    <w:rsid w:val="001549D3"/>
    <w:rsid w:val="00187457"/>
    <w:rsid w:val="001B1433"/>
    <w:rsid w:val="001B6B4F"/>
    <w:rsid w:val="001F0054"/>
    <w:rsid w:val="0020519F"/>
    <w:rsid w:val="00225222"/>
    <w:rsid w:val="0023004D"/>
    <w:rsid w:val="00250BA1"/>
    <w:rsid w:val="002842EA"/>
    <w:rsid w:val="00297865"/>
    <w:rsid w:val="00302230"/>
    <w:rsid w:val="003523BA"/>
    <w:rsid w:val="003917E5"/>
    <w:rsid w:val="003A0305"/>
    <w:rsid w:val="003B7E62"/>
    <w:rsid w:val="003D67EE"/>
    <w:rsid w:val="003F6F83"/>
    <w:rsid w:val="004149A4"/>
    <w:rsid w:val="0041582E"/>
    <w:rsid w:val="00416B6B"/>
    <w:rsid w:val="00427C15"/>
    <w:rsid w:val="00456266"/>
    <w:rsid w:val="0047711F"/>
    <w:rsid w:val="004F353E"/>
    <w:rsid w:val="004F356E"/>
    <w:rsid w:val="00530F29"/>
    <w:rsid w:val="005420F1"/>
    <w:rsid w:val="0054773D"/>
    <w:rsid w:val="00581E29"/>
    <w:rsid w:val="00593AB7"/>
    <w:rsid w:val="005A0B92"/>
    <w:rsid w:val="005A4D0C"/>
    <w:rsid w:val="005B3724"/>
    <w:rsid w:val="005D0A70"/>
    <w:rsid w:val="005E575F"/>
    <w:rsid w:val="00612D28"/>
    <w:rsid w:val="00613EE3"/>
    <w:rsid w:val="00614432"/>
    <w:rsid w:val="0064323F"/>
    <w:rsid w:val="006805CE"/>
    <w:rsid w:val="006B4FA6"/>
    <w:rsid w:val="007071F9"/>
    <w:rsid w:val="007A5F50"/>
    <w:rsid w:val="00877FD1"/>
    <w:rsid w:val="00884B9F"/>
    <w:rsid w:val="00886167"/>
    <w:rsid w:val="00892F27"/>
    <w:rsid w:val="009009E7"/>
    <w:rsid w:val="00906C3C"/>
    <w:rsid w:val="00933EBA"/>
    <w:rsid w:val="009427B9"/>
    <w:rsid w:val="009925C7"/>
    <w:rsid w:val="009E14E2"/>
    <w:rsid w:val="00A135F9"/>
    <w:rsid w:val="00A42BE9"/>
    <w:rsid w:val="00A5101F"/>
    <w:rsid w:val="00A93583"/>
    <w:rsid w:val="00AA462B"/>
    <w:rsid w:val="00AA6624"/>
    <w:rsid w:val="00AB0A64"/>
    <w:rsid w:val="00AB471C"/>
    <w:rsid w:val="00AC3016"/>
    <w:rsid w:val="00AD72CE"/>
    <w:rsid w:val="00B26F08"/>
    <w:rsid w:val="00B27D67"/>
    <w:rsid w:val="00B71754"/>
    <w:rsid w:val="00BA4E91"/>
    <w:rsid w:val="00BB6C98"/>
    <w:rsid w:val="00BC27DD"/>
    <w:rsid w:val="00C05B5B"/>
    <w:rsid w:val="00C10EF9"/>
    <w:rsid w:val="00C50E9E"/>
    <w:rsid w:val="00C871A1"/>
    <w:rsid w:val="00C9415D"/>
    <w:rsid w:val="00CC71F0"/>
    <w:rsid w:val="00D07DC6"/>
    <w:rsid w:val="00D43736"/>
    <w:rsid w:val="00D5455B"/>
    <w:rsid w:val="00D56BA5"/>
    <w:rsid w:val="00D67235"/>
    <w:rsid w:val="00D761A5"/>
    <w:rsid w:val="00D80AC7"/>
    <w:rsid w:val="00DB0284"/>
    <w:rsid w:val="00DC644B"/>
    <w:rsid w:val="00DC7AD1"/>
    <w:rsid w:val="00E15619"/>
    <w:rsid w:val="00E3339C"/>
    <w:rsid w:val="00E53163"/>
    <w:rsid w:val="00E611F8"/>
    <w:rsid w:val="00E97B12"/>
    <w:rsid w:val="00EC0340"/>
    <w:rsid w:val="00ED657E"/>
    <w:rsid w:val="00EE0264"/>
    <w:rsid w:val="00F02183"/>
    <w:rsid w:val="00F34312"/>
    <w:rsid w:val="00F37A4F"/>
    <w:rsid w:val="00F75F62"/>
    <w:rsid w:val="00FA2963"/>
    <w:rsid w:val="00FB6395"/>
    <w:rsid w:val="00FC119A"/>
    <w:rsid w:val="00FE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8C46DC74-56AC-4BA2-9C66-2B2C87C8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paragraph" w:styleId="Heading4">
    <w:name w:val="heading 4"/>
    <w:basedOn w:val="Normal"/>
    <w:next w:val="Normal"/>
    <w:qFormat/>
    <w:rsid w:val="00E3339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customStyle="1" w:styleId="p8">
    <w:name w:val="p8"/>
    <w:basedOn w:val="Normal"/>
    <w:rsid w:val="00E3339C"/>
    <w:pPr>
      <w:widowControl w:val="0"/>
      <w:autoSpaceDE w:val="0"/>
      <w:autoSpaceDN w:val="0"/>
      <w:adjustRightInd w:val="0"/>
      <w:ind w:left="970" w:hanging="470"/>
      <w:jc w:val="both"/>
    </w:pPr>
    <w:rPr>
      <w:szCs w:val="24"/>
    </w:rPr>
  </w:style>
  <w:style w:type="paragraph" w:styleId="BalloonText">
    <w:name w:val="Balloon Text"/>
    <w:basedOn w:val="Normal"/>
    <w:link w:val="BalloonTextChar"/>
    <w:rsid w:val="00BA4E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BA4E9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9E14E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E14E2"/>
    <w:rPr>
      <w:sz w:val="24"/>
    </w:rPr>
  </w:style>
  <w:style w:type="paragraph" w:styleId="Footer">
    <w:name w:val="footer"/>
    <w:basedOn w:val="Normal"/>
    <w:link w:val="FooterChar"/>
    <w:rsid w:val="009E14E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E14E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1ADF4-E132-4023-BC2D-5C80F86BB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Deb Patnode</dc:creator>
  <cp:keywords/>
  <dc:description/>
  <cp:lastModifiedBy>Deb Patnode</cp:lastModifiedBy>
  <cp:revision>4</cp:revision>
  <cp:lastPrinted>2022-01-19T17:48:00Z</cp:lastPrinted>
  <dcterms:created xsi:type="dcterms:W3CDTF">2022-01-19T15:41:00Z</dcterms:created>
  <dcterms:modified xsi:type="dcterms:W3CDTF">2022-01-19T19:41:00Z</dcterms:modified>
</cp:coreProperties>
</file>