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 MONTHLY MEETING</w:t>
      </w:r>
    </w:p>
    <w:p w:rsidR="0009761C" w:rsidRPr="002B6EA0" w:rsidRDefault="002B6EA0" w:rsidP="002B6EA0">
      <w:pPr>
        <w:keepNext/>
        <w:tabs>
          <w:tab w:val="center" w:pos="4608"/>
        </w:tabs>
        <w:spacing w:after="0" w:line="240" w:lineRule="auto"/>
        <w:jc w:val="center"/>
        <w:outlineLvl w:val="0"/>
        <w:rPr>
          <w:rFonts w:ascii="Times New Roman" w:eastAsia="Times New Roman" w:hAnsi="Times New Roman"/>
          <w:b/>
          <w:u w:val="single"/>
        </w:rPr>
      </w:pPr>
      <w:r>
        <w:rPr>
          <w:rFonts w:ascii="Times New Roman" w:eastAsia="Times New Roman" w:hAnsi="Times New Roman"/>
          <w:b/>
          <w:sz w:val="28"/>
          <w:szCs w:val="28"/>
        </w:rPr>
        <w:t xml:space="preserve"> </w:t>
      </w:r>
      <w:r w:rsidR="00EA05CC">
        <w:rPr>
          <w:rFonts w:ascii="Times New Roman" w:eastAsia="Times New Roman" w:hAnsi="Times New Roman"/>
          <w:b/>
          <w:sz w:val="28"/>
          <w:szCs w:val="28"/>
        </w:rPr>
        <w:t>May 6</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sidR="00C857A7">
        <w:rPr>
          <w:rFonts w:ascii="Times New Roman" w:eastAsia="Times New Roman" w:hAnsi="Times New Roman"/>
          <w:b/>
          <w:sz w:val="28"/>
          <w:szCs w:val="28"/>
        </w:rPr>
        <w:t>1</w:t>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C857A7" w:rsidRPr="00C857A7" w:rsidRDefault="0009761C" w:rsidP="00C857A7">
      <w:pPr>
        <w:pStyle w:val="Heading4"/>
        <w:jc w:val="left"/>
        <w:rPr>
          <w:sz w:val="32"/>
          <w:szCs w:val="32"/>
        </w:rPr>
      </w:pPr>
      <w:r w:rsidRPr="002B6EA0">
        <w:rPr>
          <w:sz w:val="22"/>
          <w:szCs w:val="22"/>
          <w:u w:val="none"/>
        </w:rPr>
        <w:t xml:space="preserve"> </w:t>
      </w:r>
    </w:p>
    <w:p w:rsidR="00C857A7" w:rsidRPr="00C857A7" w:rsidRDefault="00C857A7" w:rsidP="00C857A7">
      <w:pPr>
        <w:outlineLvl w:val="0"/>
        <w:rPr>
          <w:rFonts w:ascii="Times New Roman" w:hAnsi="Times New Roman"/>
          <w:b/>
          <w:szCs w:val="24"/>
        </w:rPr>
      </w:pPr>
      <w:r w:rsidRPr="00C857A7">
        <w:rPr>
          <w:rFonts w:ascii="Times New Roman" w:hAnsi="Times New Roman"/>
          <w:b/>
          <w:bCs/>
          <w:szCs w:val="24"/>
          <w:u w:val="single"/>
        </w:rPr>
        <w:t xml:space="preserve">Resolution No. </w:t>
      </w:r>
      <w:r>
        <w:rPr>
          <w:rFonts w:ascii="Times New Roman" w:hAnsi="Times New Roman"/>
          <w:b/>
          <w:bCs/>
          <w:szCs w:val="24"/>
          <w:u w:val="single"/>
        </w:rPr>
        <w:t xml:space="preserve">021- </w:t>
      </w:r>
      <w:r w:rsidR="00EA05CC">
        <w:rPr>
          <w:rFonts w:ascii="Times New Roman" w:hAnsi="Times New Roman"/>
          <w:b/>
          <w:bCs/>
          <w:szCs w:val="24"/>
          <w:u w:val="single"/>
        </w:rPr>
        <w:t>075</w:t>
      </w:r>
      <w:bookmarkStart w:id="0" w:name="_GoBack"/>
      <w:bookmarkEnd w:id="0"/>
      <w:r w:rsidRPr="00C857A7">
        <w:rPr>
          <w:rFonts w:ascii="Times New Roman" w:hAnsi="Times New Roman"/>
          <w:b/>
          <w:bCs/>
          <w:szCs w:val="24"/>
          <w:u w:val="single"/>
        </w:rPr>
        <w:t xml:space="preserve">  </w:t>
      </w:r>
      <w:r w:rsidRPr="00C857A7">
        <w:rPr>
          <w:rFonts w:ascii="Times New Roman" w:hAnsi="Times New Roman"/>
          <w:b/>
          <w:szCs w:val="24"/>
        </w:rPr>
        <w:tab/>
      </w:r>
      <w:r w:rsidRPr="00C857A7">
        <w:rPr>
          <w:rFonts w:ascii="Times New Roman" w:hAnsi="Times New Roman"/>
          <w:b/>
          <w:bCs/>
          <w:szCs w:val="24"/>
        </w:rPr>
        <w:t xml:space="preserve">    </w:t>
      </w:r>
      <w:r w:rsidRPr="00C857A7">
        <w:rPr>
          <w:rFonts w:ascii="Times New Roman" w:hAnsi="Times New Roman"/>
          <w:b/>
          <w:szCs w:val="24"/>
          <w:u w:val="single"/>
        </w:rPr>
        <w:t>Authorization to Proceed with Professional Services</w:t>
      </w:r>
      <w:r w:rsidRPr="00C857A7">
        <w:rPr>
          <w:rFonts w:ascii="Times New Roman" w:hAnsi="Times New Roman"/>
          <w:b/>
          <w:szCs w:val="24"/>
        </w:rPr>
        <w:t xml:space="preserve">  </w:t>
      </w:r>
    </w:p>
    <w:p w:rsidR="00C857A7" w:rsidRPr="00C857A7" w:rsidRDefault="00C857A7" w:rsidP="00C857A7">
      <w:pPr>
        <w:outlineLvl w:val="0"/>
        <w:rPr>
          <w:rFonts w:ascii="Times New Roman" w:hAnsi="Times New Roman"/>
          <w:b/>
          <w:bCs/>
          <w:szCs w:val="24"/>
        </w:rPr>
      </w:pPr>
      <w:r w:rsidRPr="00C857A7">
        <w:rPr>
          <w:rFonts w:ascii="Times New Roman" w:hAnsi="Times New Roman"/>
          <w:b/>
          <w:szCs w:val="24"/>
        </w:rPr>
        <w:tab/>
      </w:r>
      <w:r w:rsidRPr="00C857A7">
        <w:rPr>
          <w:rFonts w:ascii="Times New Roman" w:hAnsi="Times New Roman"/>
          <w:b/>
          <w:szCs w:val="24"/>
        </w:rPr>
        <w:tab/>
      </w:r>
      <w:r w:rsidRPr="00C857A7">
        <w:rPr>
          <w:rFonts w:ascii="Times New Roman" w:hAnsi="Times New Roman"/>
          <w:b/>
          <w:szCs w:val="24"/>
        </w:rPr>
        <w:tab/>
      </w:r>
      <w:r w:rsidRPr="00C857A7">
        <w:rPr>
          <w:rFonts w:ascii="Times New Roman" w:hAnsi="Times New Roman"/>
          <w:b/>
          <w:szCs w:val="24"/>
        </w:rPr>
        <w:tab/>
        <w:t xml:space="preserve">    </w:t>
      </w:r>
      <w:r w:rsidRPr="00C857A7">
        <w:rPr>
          <w:rFonts w:ascii="Times New Roman" w:hAnsi="Times New Roman"/>
          <w:b/>
          <w:szCs w:val="24"/>
          <w:u w:val="single"/>
        </w:rPr>
        <w:t xml:space="preserve">Proposal for </w:t>
      </w:r>
      <w:r>
        <w:rPr>
          <w:rFonts w:ascii="Times New Roman" w:hAnsi="Times New Roman"/>
          <w:b/>
          <w:szCs w:val="24"/>
          <w:u w:val="single"/>
        </w:rPr>
        <w:t xml:space="preserve">Base Highway Green Infrastructure </w:t>
      </w:r>
      <w:r w:rsidRPr="00C857A7">
        <w:rPr>
          <w:rFonts w:ascii="Times New Roman" w:hAnsi="Times New Roman"/>
          <w:b/>
          <w:szCs w:val="24"/>
        </w:rPr>
        <w:t xml:space="preserve">                                             </w:t>
      </w:r>
    </w:p>
    <w:p w:rsidR="00C857A7" w:rsidRPr="00C857A7" w:rsidRDefault="00C857A7" w:rsidP="00C857A7">
      <w:pPr>
        <w:outlineLvl w:val="0"/>
        <w:rPr>
          <w:rFonts w:ascii="Times New Roman" w:hAnsi="Times New Roman"/>
          <w:b/>
          <w:bCs/>
        </w:rPr>
      </w:pPr>
      <w:r w:rsidRPr="00C857A7">
        <w:rPr>
          <w:rFonts w:ascii="Times New Roman" w:hAnsi="Times New Roman"/>
          <w:b/>
          <w:bCs/>
        </w:rPr>
        <w:t xml:space="preserve">              </w:t>
      </w:r>
    </w:p>
    <w:p w:rsidR="00C857A7" w:rsidRPr="00C857A7" w:rsidRDefault="00C857A7" w:rsidP="00C857A7">
      <w:pPr>
        <w:outlineLvl w:val="0"/>
        <w:rPr>
          <w:rFonts w:ascii="Times New Roman" w:hAnsi="Times New Roman"/>
          <w:szCs w:val="24"/>
        </w:rPr>
      </w:pPr>
      <w:r w:rsidRPr="00C857A7">
        <w:rPr>
          <w:rFonts w:ascii="Times New Roman" w:hAnsi="Times New Roman"/>
          <w:szCs w:val="24"/>
        </w:rPr>
        <w:t xml:space="preserve">    </w:t>
      </w:r>
      <w:r w:rsidRPr="00C857A7">
        <w:rPr>
          <w:rFonts w:ascii="Times New Roman" w:hAnsi="Times New Roman"/>
          <w:szCs w:val="24"/>
        </w:rPr>
        <w:tab/>
      </w:r>
      <w:r w:rsidRPr="00C857A7">
        <w:rPr>
          <w:rFonts w:ascii="Times New Roman" w:hAnsi="Times New Roman"/>
          <w:b/>
          <w:szCs w:val="24"/>
        </w:rPr>
        <w:t xml:space="preserve">WHEREAS, </w:t>
      </w:r>
      <w:r w:rsidRPr="00C857A7">
        <w:rPr>
          <w:rFonts w:ascii="Times New Roman" w:hAnsi="Times New Roman"/>
          <w:szCs w:val="24"/>
        </w:rPr>
        <w:t xml:space="preserve">the Town of Plattsburgh Town Board, has determined that it is desirable and in the public interest to develop a well-researched process to identify and prioritize effective and efficient use of existing and future resources to promote economic development, enhance infrastructure and other Town facilities in a manner that will attract, create, and sustain employment opportunities; and  </w:t>
      </w:r>
    </w:p>
    <w:p w:rsidR="00C857A7" w:rsidRPr="00C857A7" w:rsidRDefault="00C857A7" w:rsidP="00C857A7">
      <w:pPr>
        <w:ind w:firstLine="720"/>
        <w:jc w:val="both"/>
        <w:rPr>
          <w:rFonts w:ascii="Times New Roman" w:hAnsi="Times New Roman"/>
          <w:szCs w:val="24"/>
        </w:rPr>
      </w:pPr>
      <w:r w:rsidRPr="00C857A7">
        <w:rPr>
          <w:rFonts w:ascii="Times New Roman" w:hAnsi="Times New Roman"/>
          <w:b/>
          <w:szCs w:val="24"/>
        </w:rPr>
        <w:t xml:space="preserve"> </w:t>
      </w:r>
    </w:p>
    <w:p w:rsidR="00C857A7" w:rsidRPr="00C857A7" w:rsidRDefault="00C857A7" w:rsidP="00C857A7">
      <w:pPr>
        <w:jc w:val="both"/>
        <w:rPr>
          <w:rFonts w:ascii="Times New Roman" w:hAnsi="Times New Roman"/>
          <w:szCs w:val="24"/>
        </w:rPr>
      </w:pPr>
      <w:r w:rsidRPr="00C857A7">
        <w:rPr>
          <w:rFonts w:ascii="Times New Roman" w:hAnsi="Times New Roman"/>
          <w:szCs w:val="24"/>
        </w:rPr>
        <w:t xml:space="preserve"> </w:t>
      </w:r>
      <w:r w:rsidRPr="00C857A7">
        <w:rPr>
          <w:rFonts w:ascii="Times New Roman" w:hAnsi="Times New Roman"/>
          <w:szCs w:val="24"/>
        </w:rPr>
        <w:tab/>
      </w:r>
      <w:r w:rsidRPr="00C857A7">
        <w:rPr>
          <w:rFonts w:ascii="Times New Roman" w:hAnsi="Times New Roman"/>
          <w:b/>
          <w:szCs w:val="24"/>
        </w:rPr>
        <w:t xml:space="preserve">WHEREAS </w:t>
      </w:r>
      <w:r w:rsidRPr="00C857A7">
        <w:rPr>
          <w:rFonts w:ascii="Times New Roman" w:hAnsi="Times New Roman"/>
          <w:szCs w:val="24"/>
        </w:rPr>
        <w:t>the Town’s consulting engineer, Laberge Group of 4 Computer Drive West, Albany, New York 12205 will implement services needed, as expressed in the attached letter for an amount not to exceed $ 9,</w:t>
      </w:r>
      <w:r>
        <w:rPr>
          <w:rFonts w:ascii="Times New Roman" w:hAnsi="Times New Roman"/>
          <w:szCs w:val="24"/>
        </w:rPr>
        <w:t>8</w:t>
      </w:r>
      <w:r w:rsidRPr="00C857A7">
        <w:rPr>
          <w:rFonts w:ascii="Times New Roman" w:hAnsi="Times New Roman"/>
          <w:szCs w:val="24"/>
        </w:rPr>
        <w:t xml:space="preserve">00.00; therefore, be it </w:t>
      </w:r>
    </w:p>
    <w:p w:rsidR="00C857A7" w:rsidRPr="00C857A7" w:rsidRDefault="00C857A7" w:rsidP="00C857A7">
      <w:pPr>
        <w:jc w:val="both"/>
        <w:rPr>
          <w:rFonts w:ascii="Times New Roman" w:hAnsi="Times New Roman"/>
          <w:szCs w:val="24"/>
        </w:rPr>
      </w:pPr>
    </w:p>
    <w:p w:rsidR="00C857A7" w:rsidRPr="00C857A7" w:rsidRDefault="00C857A7" w:rsidP="00C857A7">
      <w:pPr>
        <w:jc w:val="both"/>
        <w:rPr>
          <w:rFonts w:ascii="Times New Roman" w:hAnsi="Times New Roman"/>
          <w:szCs w:val="24"/>
        </w:rPr>
      </w:pPr>
      <w:r w:rsidRPr="00C857A7">
        <w:rPr>
          <w:rFonts w:ascii="Times New Roman" w:hAnsi="Times New Roman"/>
          <w:szCs w:val="24"/>
        </w:rPr>
        <w:t xml:space="preserve">           </w:t>
      </w:r>
      <w:r w:rsidRPr="00C857A7">
        <w:rPr>
          <w:rFonts w:ascii="Times New Roman" w:hAnsi="Times New Roman"/>
          <w:b/>
          <w:szCs w:val="24"/>
        </w:rPr>
        <w:t>RESOLVED</w:t>
      </w:r>
      <w:r w:rsidRPr="00C857A7">
        <w:rPr>
          <w:rFonts w:ascii="Times New Roman" w:hAnsi="Times New Roman"/>
          <w:szCs w:val="24"/>
        </w:rPr>
        <w:t>, that after review and recommendation by the Town Attorney, the Supervisor be given  authorization to enter into an Agreement with Laberge Group to proceed with said proposal on behalf of the Town of Plattsburgh; and it is further</w:t>
      </w:r>
    </w:p>
    <w:p w:rsidR="00C857A7" w:rsidRPr="00C857A7" w:rsidRDefault="00C857A7" w:rsidP="00C857A7">
      <w:pPr>
        <w:jc w:val="both"/>
        <w:rPr>
          <w:rFonts w:ascii="Times New Roman" w:hAnsi="Times New Roman"/>
          <w:szCs w:val="24"/>
        </w:rPr>
      </w:pPr>
      <w:r w:rsidRPr="00C857A7">
        <w:rPr>
          <w:rFonts w:ascii="Times New Roman" w:hAnsi="Times New Roman"/>
          <w:szCs w:val="24"/>
        </w:rPr>
        <w:tab/>
        <w:t xml:space="preserve">    </w:t>
      </w:r>
    </w:p>
    <w:p w:rsidR="00C857A7" w:rsidRPr="00C857A7" w:rsidRDefault="00C857A7" w:rsidP="00C857A7">
      <w:pPr>
        <w:jc w:val="both"/>
        <w:rPr>
          <w:rFonts w:ascii="Times New Roman" w:hAnsi="Times New Roman"/>
          <w:szCs w:val="24"/>
        </w:rPr>
      </w:pPr>
      <w:r w:rsidRPr="00C857A7">
        <w:rPr>
          <w:rFonts w:ascii="Times New Roman" w:hAnsi="Times New Roman"/>
          <w:szCs w:val="24"/>
        </w:rPr>
        <w:t xml:space="preserve">             </w:t>
      </w:r>
      <w:r w:rsidRPr="00C857A7">
        <w:rPr>
          <w:rFonts w:ascii="Times New Roman" w:hAnsi="Times New Roman"/>
          <w:b/>
          <w:szCs w:val="24"/>
        </w:rPr>
        <w:t xml:space="preserve">RESOLVED, </w:t>
      </w:r>
      <w:r w:rsidRPr="00C857A7">
        <w:rPr>
          <w:rFonts w:ascii="Times New Roman" w:hAnsi="Times New Roman"/>
          <w:szCs w:val="24"/>
        </w:rPr>
        <w:t xml:space="preserve">that copy of this Resolution is forwarded to the Laberge Group, </w:t>
      </w:r>
      <w:r>
        <w:rPr>
          <w:rFonts w:ascii="Times New Roman" w:hAnsi="Times New Roman"/>
          <w:szCs w:val="24"/>
        </w:rPr>
        <w:t xml:space="preserve">Highway Superintendent, </w:t>
      </w:r>
      <w:r w:rsidRPr="00C857A7">
        <w:rPr>
          <w:rFonts w:ascii="Times New Roman" w:hAnsi="Times New Roman"/>
          <w:szCs w:val="24"/>
        </w:rPr>
        <w:t xml:space="preserve">and Finance Manager. </w:t>
      </w:r>
    </w:p>
    <w:p w:rsidR="0009761C" w:rsidRPr="002B6EA0" w:rsidRDefault="00C857A7" w:rsidP="00C857A7">
      <w:pPr>
        <w:jc w:val="both"/>
        <w:rPr>
          <w:rFonts w:ascii="Times New Roman" w:eastAsia="Times New Roman" w:hAnsi="Times New Roman"/>
        </w:rPr>
      </w:pPr>
      <w:r w:rsidRPr="00C857A7">
        <w:rPr>
          <w:rFonts w:ascii="Times New Roman" w:hAnsi="Times New Roman"/>
          <w:szCs w:val="24"/>
        </w:rPr>
        <w:t xml:space="preserve">     </w:t>
      </w:r>
      <w:r w:rsidR="0009761C" w:rsidRPr="002B6EA0">
        <w:rPr>
          <w:rFonts w:ascii="Times New Roman" w:eastAsia="Times New Roman" w:hAnsi="Times New Roman"/>
        </w:rPr>
        <w:tab/>
      </w:r>
      <w:r w:rsidR="0009761C" w:rsidRPr="002B6EA0">
        <w:rPr>
          <w:rFonts w:ascii="Times New Roman" w:eastAsia="Times New Roman" w:hAnsi="Times New Roman"/>
        </w:rPr>
        <w:tab/>
        <w:t xml:space="preserve">        </w:t>
      </w:r>
    </w:p>
    <w:p w:rsidR="0009761C"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Motion: </w:t>
      </w:r>
    </w:p>
    <w:p w:rsidR="00C857A7" w:rsidRPr="002B6EA0" w:rsidRDefault="00C857A7" w:rsidP="0009761C">
      <w:pPr>
        <w:spacing w:after="0" w:line="240" w:lineRule="auto"/>
        <w:rPr>
          <w:rFonts w:ascii="Times New Roman" w:eastAsia="Times New Roman" w:hAnsi="Times New Roman"/>
          <w:b/>
        </w:rPr>
      </w:pP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p>
    <w:p w:rsidR="00C857A7" w:rsidRPr="002B6EA0" w:rsidRDefault="00C857A7" w:rsidP="0009761C">
      <w:pPr>
        <w:spacing w:after="0" w:line="240" w:lineRule="auto"/>
        <w:rPr>
          <w:rFonts w:ascii="Times New Roman" w:eastAsia="Times New Roman" w:hAnsi="Times New Roman"/>
          <w:b/>
        </w:rPr>
      </w:pPr>
    </w:p>
    <w:p w:rsidR="00C857A7"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C857A7">
        <w:rPr>
          <w:rFonts w:ascii="Times New Roman" w:eastAsia="Times New Roman" w:hAnsi="Times New Roman"/>
          <w:b/>
        </w:rPr>
        <w:t>Bobbin</w:t>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p>
    <w:sectPr w:rsidR="00B942BA" w:rsidRPr="002B6EA0">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301765"/>
      <w:docPartObj>
        <w:docPartGallery w:val="Watermarks"/>
        <w:docPartUnique/>
      </w:docPartObj>
    </w:sdtPr>
    <w:sdtEndPr/>
    <w:sdtContent>
      <w:p w:rsidR="002B6EA0" w:rsidRDefault="00EA05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2B6EA0"/>
    <w:rsid w:val="0063362E"/>
    <w:rsid w:val="007D63A8"/>
    <w:rsid w:val="00B942BA"/>
    <w:rsid w:val="00C857A7"/>
    <w:rsid w:val="00D52882"/>
    <w:rsid w:val="00EA05CC"/>
    <w:rsid w:val="00EB2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ABB44-4724-430F-AA7C-881D5F2B2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cp:lastPrinted>2021-05-05T15:35:00Z</cp:lastPrinted>
  <dcterms:created xsi:type="dcterms:W3CDTF">2021-04-28T19:11:00Z</dcterms:created>
  <dcterms:modified xsi:type="dcterms:W3CDTF">2021-05-05T15:35:00Z</dcterms:modified>
</cp:coreProperties>
</file>